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DC169F" w:rsidP="00BF4B5A">
      <w:pPr>
        <w:pStyle w:val="Haupttitel"/>
      </w:pPr>
      <w:r>
        <w:t>Alkohol</w:t>
      </w:r>
      <w:r w:rsidR="006D48C1">
        <w:t xml:space="preserve">-Bruder oder </w:t>
      </w:r>
      <w:r w:rsidR="00667918">
        <w:t>SChwester trinkt viel Alkohol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011AB5" w:rsidTr="00011AB5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011AB5" w:rsidRDefault="0033112D" w:rsidP="00011AB5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0" b="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96A2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011AB5" w:rsidRDefault="00AD0EED" w:rsidP="00011AB5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011AB5" w:rsidRDefault="00AD0EED" w:rsidP="00011AB5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AD0EED" w:rsidRPr="006057E9" w:rsidTr="00011AB5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011AB5" w:rsidRDefault="00AD0EED" w:rsidP="00011AB5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Default="00DC169F" w:rsidP="00667918">
            <w:pPr>
              <w:pStyle w:val="Hinweis"/>
              <w:spacing w:after="0" w:line="240" w:lineRule="auto"/>
            </w:pPr>
            <w:r w:rsidRPr="00011AB5">
              <w:t>Beantworte folgende Fragen mit feel-ok.</w:t>
            </w:r>
            <w:r w:rsidR="00616059" w:rsidRPr="00011AB5">
              <w:t>at</w:t>
            </w:r>
            <w:r w:rsidR="00D70DB7" w:rsidRPr="00011AB5">
              <w:t>:</w:t>
            </w:r>
            <w:r w:rsidRPr="00011AB5">
              <w:t xml:space="preserve"> </w:t>
            </w:r>
          </w:p>
          <w:p w:rsidR="00667918" w:rsidRPr="00667918" w:rsidRDefault="00AB5992" w:rsidP="00667918">
            <w:pPr>
              <w:pStyle w:val="LinksNavigationstitel"/>
            </w:pPr>
            <w:hyperlink r:id="rId8" w:history="1">
              <w:r w:rsidR="00667918" w:rsidRPr="00667918">
                <w:rPr>
                  <w:rStyle w:val="Hyperlink"/>
                  <w:color w:val="FF7523"/>
                  <w:u w:val="none"/>
                </w:rPr>
                <w:t>Feel-ok.at/</w:t>
              </w:r>
              <w:proofErr w:type="spellStart"/>
              <w:r w:rsidR="00667918" w:rsidRPr="00667918">
                <w:rPr>
                  <w:rStyle w:val="Hyperlink"/>
                  <w:color w:val="FF7523"/>
                  <w:u w:val="none"/>
                </w:rPr>
                <w:t>BruderoderSchwestertrinktvielAlkohol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:rsidR="00AD0EED" w:rsidRPr="006057E9" w:rsidRDefault="00AD0EED" w:rsidP="00011AB5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</w:p>
        </w:tc>
      </w:tr>
      <w:tr w:rsidR="00AD0EED" w:rsidRPr="006057E9" w:rsidTr="00011AB5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6057E9" w:rsidRDefault="0033112D" w:rsidP="00011AB5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0" b="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8ED74" id="AutoShape 1" o:spid="_x0000_s1026" type="#_x0000_t32" style="position:absolute;margin-left:0;margin-top:15.6pt;width:453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6057E9" w:rsidRDefault="00AD0EED" w:rsidP="00011AB5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6057E9" w:rsidRDefault="00AD0EED" w:rsidP="00011AB5">
            <w:pPr>
              <w:spacing w:after="0" w:line="300" w:lineRule="exact"/>
              <w:jc w:val="both"/>
              <w:rPr>
                <w:rFonts w:ascii="Trebuchet MS" w:hAnsi="Trebuchet MS"/>
                <w:i/>
                <w:sz w:val="20"/>
                <w:szCs w:val="20"/>
                <w:lang w:val="en-US"/>
              </w:rPr>
            </w:pPr>
          </w:p>
        </w:tc>
      </w:tr>
    </w:tbl>
    <w:p w:rsidR="00011AB5" w:rsidRPr="006057E9" w:rsidRDefault="00011AB5" w:rsidP="00011AB5">
      <w:pPr>
        <w:spacing w:after="0"/>
        <w:rPr>
          <w:vanish/>
          <w:lang w:val="en-US"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2899"/>
        <w:gridCol w:w="6422"/>
      </w:tblGrid>
      <w:tr w:rsidR="006E1B2C" w:rsidRPr="00011AB5" w:rsidTr="0040397C">
        <w:trPr>
          <w:trHeight w:val="3402"/>
        </w:trPr>
        <w:tc>
          <w:tcPr>
            <w:tcW w:w="2899" w:type="dxa"/>
            <w:shd w:val="clear" w:color="auto" w:fill="auto"/>
          </w:tcPr>
          <w:p w:rsidR="00D87898" w:rsidRDefault="00A67683" w:rsidP="00011AB5">
            <w:pPr>
              <w:pStyle w:val="Kategorie"/>
            </w:pPr>
            <w:r>
              <w:t>Verschaff</w:t>
            </w:r>
            <w:r w:rsidR="00C7538D">
              <w:t xml:space="preserve"> dir den</w:t>
            </w:r>
            <w:r>
              <w:t xml:space="preserve"> Überblick</w:t>
            </w:r>
          </w:p>
          <w:p w:rsidR="00D87898" w:rsidRPr="00D87898" w:rsidRDefault="00D87898" w:rsidP="00D87898"/>
          <w:p w:rsidR="00D87898" w:rsidRPr="00D87898" w:rsidRDefault="00D87898" w:rsidP="00D87898"/>
          <w:p w:rsidR="00D87898" w:rsidRPr="00D87898" w:rsidRDefault="00D87898" w:rsidP="00D87898"/>
          <w:p w:rsidR="00D87898" w:rsidRPr="00D87898" w:rsidRDefault="00D87898" w:rsidP="00D87898"/>
          <w:p w:rsidR="00D87898" w:rsidRPr="00D87898" w:rsidRDefault="00D87898" w:rsidP="00D87898"/>
          <w:p w:rsidR="00887AB8" w:rsidRPr="00D87898" w:rsidRDefault="00887AB8" w:rsidP="00D87898">
            <w:pPr>
              <w:ind w:firstLine="708"/>
            </w:pPr>
          </w:p>
        </w:tc>
        <w:tc>
          <w:tcPr>
            <w:tcW w:w="6422" w:type="dxa"/>
            <w:shd w:val="clear" w:color="auto" w:fill="auto"/>
          </w:tcPr>
          <w:p w:rsidR="00887AB8" w:rsidRPr="00011AB5" w:rsidRDefault="0039486B" w:rsidP="006057E9">
            <w:pPr>
              <w:pStyle w:val="AufzhlungderAufgaben"/>
              <w:numPr>
                <w:ilvl w:val="0"/>
                <w:numId w:val="6"/>
              </w:numPr>
              <w:ind w:left="327" w:hanging="327"/>
            </w:pPr>
            <w:r>
              <w:t>Woran erkennt man</w:t>
            </w:r>
            <w:r w:rsidR="00525947">
              <w:t xml:space="preserve"> </w:t>
            </w:r>
            <w:r w:rsidR="001E5D3F">
              <w:t>den</w:t>
            </w:r>
            <w:r w:rsidR="00525947">
              <w:t xml:space="preserve"> Unterschied zwischen Genuss und Sucht</w:t>
            </w:r>
            <w:r w:rsidR="00DC169F" w:rsidRPr="00011AB5">
              <w:t xml:space="preserve">? </w:t>
            </w:r>
            <w:r w:rsidR="00526E5D">
              <w:t>Hier erfährst du mehr</w:t>
            </w:r>
            <w:r w:rsidR="00407ACB" w:rsidRPr="00011AB5">
              <w:t>:</w:t>
            </w:r>
            <w:r w:rsidR="006D48C1">
              <w:t xml:space="preserve"> </w:t>
            </w:r>
            <w:hyperlink r:id="rId9" w:history="1">
              <w:r w:rsidR="006D48C1" w:rsidRPr="006D48C1">
                <w:rPr>
                  <w:rStyle w:val="LinksNavigationstitelZchn"/>
                </w:rPr>
                <w:t>feel-ok.at/Geschwister</w:t>
              </w:r>
            </w:hyperlink>
          </w:p>
          <w:p w:rsidR="00D87898" w:rsidRDefault="00D87898" w:rsidP="006057E9">
            <w:pPr>
              <w:pStyle w:val="AufzhlungderAufgaben"/>
              <w:numPr>
                <w:ilvl w:val="0"/>
                <w:numId w:val="6"/>
              </w:numPr>
              <w:ind w:left="327" w:hanging="327"/>
              <w:rPr>
                <w:rStyle w:val="LinksNavigationstitelZchn"/>
              </w:rPr>
            </w:pPr>
            <w:r>
              <w:t>Welche möglichen Motive für Konsum gibt es</w:t>
            </w:r>
            <w:r w:rsidRPr="00011AB5">
              <w:t xml:space="preserve">? </w:t>
            </w:r>
            <w:r w:rsidRPr="00011AB5">
              <w:br/>
              <w:t xml:space="preserve">Klicke auf: </w:t>
            </w:r>
            <w:hyperlink r:id="rId10" w:history="1">
              <w:r w:rsidRPr="002816F7">
                <w:rPr>
                  <w:rStyle w:val="LinksNavigationstitelZchn"/>
                </w:rPr>
                <w:t>Konsummotive</w:t>
              </w:r>
            </w:hyperlink>
          </w:p>
          <w:p w:rsidR="00D87898" w:rsidRPr="00D87898" w:rsidRDefault="00D87898" w:rsidP="00D87898">
            <w:pPr>
              <w:pStyle w:val="AufzhlungderAufgaben"/>
              <w:numPr>
                <w:ilvl w:val="0"/>
                <w:numId w:val="6"/>
              </w:numPr>
              <w:ind w:left="327" w:hanging="327"/>
            </w:pPr>
            <w:r>
              <w:t>Welche Risikofaktoren gibt es, die eine Suchtentwicklung begünstigen</w:t>
            </w:r>
            <w:r w:rsidRPr="00011AB5">
              <w:t xml:space="preserve">? </w:t>
            </w:r>
            <w:r w:rsidRPr="00011AB5">
              <w:br/>
              <w:t>Klicke auf:</w:t>
            </w:r>
            <w:r w:rsidRPr="006057E9">
              <w:rPr>
                <w:rStyle w:val="LinksNavigationstitelZchn"/>
              </w:rPr>
              <w:t xml:space="preserve"> </w:t>
            </w:r>
            <w:hyperlink r:id="rId11" w:history="1">
              <w:r w:rsidRPr="002816F7">
                <w:rPr>
                  <w:rStyle w:val="LinksNavigationstitelZchn"/>
                </w:rPr>
                <w:t>Risikofaktoren</w:t>
              </w:r>
            </w:hyperlink>
          </w:p>
          <w:p w:rsidR="00AE3682" w:rsidRPr="0040397C" w:rsidRDefault="00D87898" w:rsidP="0040397C">
            <w:pPr>
              <w:pStyle w:val="AufzhlungderAufgaben"/>
              <w:numPr>
                <w:ilvl w:val="0"/>
                <w:numId w:val="6"/>
              </w:numPr>
              <w:ind w:left="327" w:hanging="327"/>
              <w:rPr>
                <w:rFonts w:eastAsia="Trebuchet MS"/>
                <w:b/>
                <w:i/>
                <w:color w:val="FF7523"/>
              </w:rPr>
            </w:pPr>
            <w:r>
              <w:t>Was sind Anzeichen einer Sucht</w:t>
            </w:r>
            <w:r w:rsidRPr="00011AB5">
              <w:t xml:space="preserve">? </w:t>
            </w:r>
            <w:r w:rsidRPr="00011AB5">
              <w:br/>
            </w:r>
            <w:r>
              <w:t>Klicke auf</w:t>
            </w:r>
            <w:r w:rsidRPr="00011AB5">
              <w:t>:</w:t>
            </w:r>
            <w:r w:rsidRPr="006057E9">
              <w:rPr>
                <w:rStyle w:val="LinksNavigationstitelZchn"/>
              </w:rPr>
              <w:t xml:space="preserve"> </w:t>
            </w:r>
            <w:hyperlink r:id="rId12" w:history="1">
              <w:r w:rsidRPr="00390A32">
                <w:rPr>
                  <w:rStyle w:val="LinksNavigationstitelZchn"/>
                </w:rPr>
                <w:t>Sucht Anzeichen</w:t>
              </w:r>
            </w:hyperlink>
          </w:p>
        </w:tc>
      </w:tr>
      <w:tr w:rsidR="00887AB8" w:rsidRPr="00011AB5" w:rsidTr="00296606">
        <w:trPr>
          <w:trHeight w:val="66"/>
        </w:trPr>
        <w:tc>
          <w:tcPr>
            <w:tcW w:w="9321" w:type="dxa"/>
            <w:gridSpan w:val="2"/>
            <w:tcBorders>
              <w:bottom w:val="dashed" w:sz="4" w:space="0" w:color="A5A5A5" w:themeColor="accent3"/>
            </w:tcBorders>
            <w:shd w:val="clear" w:color="auto" w:fill="auto"/>
          </w:tcPr>
          <w:p w:rsidR="00887AB8" w:rsidRPr="00011AB5" w:rsidRDefault="00887AB8" w:rsidP="00474361">
            <w:pPr>
              <w:tabs>
                <w:tab w:val="left" w:pos="3936"/>
              </w:tabs>
              <w:spacing w:after="0" w:line="240" w:lineRule="auto"/>
              <w:rPr>
                <w:sz w:val="12"/>
              </w:rPr>
            </w:pPr>
          </w:p>
        </w:tc>
      </w:tr>
      <w:tr w:rsidR="006E1B2C" w:rsidRPr="00011AB5" w:rsidTr="00296606">
        <w:tc>
          <w:tcPr>
            <w:tcW w:w="2899" w:type="dxa"/>
            <w:tcBorders>
              <w:top w:val="dashed" w:sz="4" w:space="0" w:color="A5A5A5" w:themeColor="accent3"/>
            </w:tcBorders>
            <w:shd w:val="clear" w:color="auto" w:fill="auto"/>
          </w:tcPr>
          <w:p w:rsidR="00887AB8" w:rsidRPr="005A0CE5" w:rsidRDefault="00C7538D" w:rsidP="00011AB5">
            <w:pPr>
              <w:pStyle w:val="Kategorie"/>
            </w:pPr>
            <w:r>
              <w:t>Wo stehst du</w:t>
            </w:r>
          </w:p>
        </w:tc>
        <w:tc>
          <w:tcPr>
            <w:tcW w:w="6422" w:type="dxa"/>
            <w:tcBorders>
              <w:top w:val="dashed" w:sz="4" w:space="0" w:color="A5A5A5" w:themeColor="accent3"/>
            </w:tcBorders>
            <w:shd w:val="clear" w:color="auto" w:fill="auto"/>
          </w:tcPr>
          <w:p w:rsidR="00296606" w:rsidRDefault="00296606" w:rsidP="004257C1">
            <w:pPr>
              <w:pStyle w:val="AufzhlungderAufgaben"/>
              <w:numPr>
                <w:ilvl w:val="0"/>
                <w:numId w:val="6"/>
              </w:numPr>
              <w:spacing w:after="0"/>
              <w:ind w:left="329" w:hanging="327"/>
            </w:pPr>
            <w:r>
              <w:t xml:space="preserve">Was kann man tun, wenn die Eltern die Situation verdrängen? </w:t>
            </w:r>
          </w:p>
          <w:p w:rsidR="00296606" w:rsidRDefault="00296606" w:rsidP="00F15318">
            <w:pPr>
              <w:pStyle w:val="AufzhlungderAufgaben"/>
              <w:numPr>
                <w:ilvl w:val="0"/>
                <w:numId w:val="0"/>
              </w:numPr>
              <w:spacing w:after="0" w:line="240" w:lineRule="auto"/>
              <w:ind w:left="329"/>
              <w:rPr>
                <w:rStyle w:val="LinksNavigationstitelZchn"/>
              </w:rPr>
            </w:pPr>
            <w:r>
              <w:t xml:space="preserve">Klicke auf: </w:t>
            </w:r>
            <w:hyperlink r:id="rId13" w:history="1">
              <w:r w:rsidRPr="00A67683">
                <w:rPr>
                  <w:rStyle w:val="LinksNavigationstitelZchn"/>
                </w:rPr>
                <w:t>Was tun?</w:t>
              </w:r>
            </w:hyperlink>
          </w:p>
          <w:p w:rsidR="004257C1" w:rsidRDefault="004257C1" w:rsidP="00F15318">
            <w:pPr>
              <w:pStyle w:val="AufzhlungderAufgaben"/>
              <w:numPr>
                <w:ilvl w:val="0"/>
                <w:numId w:val="0"/>
              </w:numPr>
              <w:spacing w:after="0" w:line="240" w:lineRule="auto"/>
              <w:ind w:left="329"/>
            </w:pPr>
          </w:p>
          <w:p w:rsidR="00296606" w:rsidRDefault="00296606" w:rsidP="00F15318">
            <w:pPr>
              <w:pStyle w:val="AufzhlungderAufgaben"/>
              <w:numPr>
                <w:ilvl w:val="0"/>
                <w:numId w:val="6"/>
              </w:numPr>
              <w:spacing w:after="0" w:line="240" w:lineRule="auto"/>
              <w:ind w:left="329" w:hanging="327"/>
            </w:pPr>
            <w:r>
              <w:t>Sollte man seinen Eltern vom Konsum des Geschwisters erzählen?</w:t>
            </w:r>
          </w:p>
          <w:p w:rsidR="00296606" w:rsidRDefault="00296606" w:rsidP="00F15318">
            <w:pPr>
              <w:pStyle w:val="AufzhlungderAufgaben"/>
              <w:numPr>
                <w:ilvl w:val="0"/>
                <w:numId w:val="0"/>
              </w:numPr>
              <w:spacing w:after="0" w:line="240" w:lineRule="auto"/>
              <w:ind w:left="329"/>
              <w:rPr>
                <w:rFonts w:ascii="Calibri" w:eastAsia="Trebuchet MS" w:hAnsi="Calibri"/>
                <w:b/>
                <w:i/>
                <w:color w:val="FF7523"/>
                <w:sz w:val="22"/>
                <w:szCs w:val="22"/>
              </w:rPr>
            </w:pPr>
            <w:r w:rsidRPr="00296606">
              <w:t>Klicke auf:</w:t>
            </w:r>
            <w:r w:rsidRPr="00296606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14" w:history="1">
              <w:r w:rsidRPr="00296606">
                <w:rPr>
                  <w:rFonts w:ascii="Calibri" w:eastAsia="Trebuchet MS" w:hAnsi="Calibri"/>
                  <w:b/>
                  <w:i/>
                  <w:color w:val="FF7523"/>
                  <w:sz w:val="22"/>
                  <w:szCs w:val="22"/>
                </w:rPr>
                <w:t>Eltern erzählen?</w:t>
              </w:r>
            </w:hyperlink>
          </w:p>
          <w:p w:rsidR="004257C1" w:rsidRDefault="004257C1" w:rsidP="00F15318">
            <w:pPr>
              <w:pStyle w:val="AufzhlungderAufgaben"/>
              <w:numPr>
                <w:ilvl w:val="0"/>
                <w:numId w:val="0"/>
              </w:numPr>
              <w:spacing w:after="0" w:line="240" w:lineRule="auto"/>
              <w:ind w:left="329"/>
            </w:pPr>
          </w:p>
          <w:p w:rsidR="0009799A" w:rsidRPr="00011AB5" w:rsidRDefault="00DB48DF" w:rsidP="00F15318">
            <w:pPr>
              <w:pStyle w:val="AufzhlungderAufgaben"/>
              <w:numPr>
                <w:ilvl w:val="0"/>
                <w:numId w:val="6"/>
              </w:numPr>
              <w:spacing w:line="240" w:lineRule="auto"/>
              <w:ind w:left="327" w:hanging="327"/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  <w:r>
              <w:t xml:space="preserve">Besteht ein Einfluss </w:t>
            </w:r>
            <w:r w:rsidR="0040397C">
              <w:t>auf den eigenen Konsum, wenn Bruder oder Schwester</w:t>
            </w:r>
            <w:r>
              <w:t xml:space="preserve"> bereits </w:t>
            </w:r>
            <w:r w:rsidR="0040397C">
              <w:t xml:space="preserve">Drogen/Alkohol </w:t>
            </w:r>
            <w:r>
              <w:t>konsumiert</w:t>
            </w:r>
            <w:r w:rsidR="00AE3682" w:rsidRPr="00011AB5">
              <w:t xml:space="preserve">? </w:t>
            </w:r>
            <w:r w:rsidR="003C7B3C" w:rsidRPr="00011AB5">
              <w:br/>
            </w:r>
            <w:r w:rsidR="00526E5D">
              <w:t>Klicke auf</w:t>
            </w:r>
            <w:r w:rsidR="00407ACB" w:rsidRPr="00011AB5">
              <w:t>:</w:t>
            </w:r>
            <w:r w:rsidR="00AE3682" w:rsidRPr="00011AB5">
              <w:t xml:space="preserve"> </w:t>
            </w:r>
            <w:hyperlink r:id="rId15" w:history="1">
              <w:r w:rsidRPr="00DB48DF">
                <w:rPr>
                  <w:rStyle w:val="LinksNavigationstitelZchn"/>
                </w:rPr>
                <w:t>Gefahr v</w:t>
              </w:r>
              <w:r w:rsidRPr="00DB48DF">
                <w:rPr>
                  <w:rStyle w:val="LinksNavigationstitelZchn"/>
                </w:rPr>
                <w:t>o</w:t>
              </w:r>
              <w:r w:rsidRPr="00DB48DF">
                <w:rPr>
                  <w:rStyle w:val="LinksNavigationstitelZchn"/>
                </w:rPr>
                <w:t>r Sucht?</w:t>
              </w:r>
            </w:hyperlink>
          </w:p>
          <w:p w:rsidR="00AE3682" w:rsidRPr="00011AB5" w:rsidRDefault="00474361" w:rsidP="006057E9">
            <w:pPr>
              <w:pStyle w:val="AufzhlungderAufgaben"/>
              <w:numPr>
                <w:ilvl w:val="0"/>
                <w:numId w:val="6"/>
              </w:numPr>
              <w:ind w:left="327" w:hanging="327"/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  <w:r>
              <w:t>Wie kann man</w:t>
            </w:r>
            <w:r w:rsidR="00A220F3">
              <w:t xml:space="preserve"> den Bruder oder die Schwester</w:t>
            </w:r>
            <w:r>
              <w:t xml:space="preserve"> auf diese problematische Situation ansprechen</w:t>
            </w:r>
            <w:r w:rsidR="00AE3682" w:rsidRPr="00011AB5">
              <w:t xml:space="preserve">? </w:t>
            </w:r>
            <w:r w:rsidR="003C7B3C" w:rsidRPr="00011AB5">
              <w:br/>
            </w:r>
            <w:r w:rsidR="00C00CE2" w:rsidRPr="00011AB5">
              <w:t>Klicke auf:</w:t>
            </w:r>
            <w:r w:rsidR="00407ACB" w:rsidRPr="00011AB5">
              <w:t xml:space="preserve"> </w:t>
            </w:r>
            <w:hyperlink r:id="rId16" w:history="1">
              <w:r w:rsidR="00A220F3" w:rsidRPr="00A220F3">
                <w:rPr>
                  <w:rStyle w:val="LinksNavigationstitelZchn"/>
                </w:rPr>
                <w:t>Problem ansprechen</w:t>
              </w:r>
            </w:hyperlink>
          </w:p>
          <w:p w:rsidR="00AE3682" w:rsidRPr="00505E5B" w:rsidRDefault="00A220F3" w:rsidP="00D87898">
            <w:pPr>
              <w:pStyle w:val="AufzhlungderAufgaben"/>
              <w:numPr>
                <w:ilvl w:val="0"/>
                <w:numId w:val="6"/>
              </w:numPr>
              <w:ind w:left="327" w:hanging="327"/>
              <w:rPr>
                <w:rStyle w:val="LinksNavigationstitelZchn"/>
                <w:rFonts w:eastAsia="Calibri"/>
                <w:b w:val="0"/>
                <w:i w:val="0"/>
                <w:color w:val="auto"/>
              </w:rPr>
            </w:pPr>
            <w:r>
              <w:rPr>
                <w:rStyle w:val="LinksNavigationstitelZchn"/>
                <w:rFonts w:eastAsia="Calibri"/>
                <w:b w:val="0"/>
                <w:i w:val="0"/>
                <w:color w:val="auto"/>
              </w:rPr>
              <w:lastRenderedPageBreak/>
              <w:t>Kann der problematische Konsum des Geschwisters auch bei einem selbst belastende Gefühle auslösen</w:t>
            </w:r>
            <w:r w:rsidR="00AE3682" w:rsidRPr="00011AB5">
              <w:rPr>
                <w:rStyle w:val="LinksNavigationstitelZchn"/>
                <w:rFonts w:eastAsia="Calibri"/>
                <w:b w:val="0"/>
                <w:i w:val="0"/>
                <w:color w:val="auto"/>
              </w:rPr>
              <w:t>?</w:t>
            </w:r>
            <w:r w:rsidR="008C6E6C">
              <w:t xml:space="preserve"> </w:t>
            </w:r>
            <w:r w:rsidR="00526E5D">
              <w:t>Klicke auf</w:t>
            </w:r>
            <w:r w:rsidR="00407ACB" w:rsidRPr="00011AB5">
              <w:t>:</w:t>
            </w:r>
            <w:r w:rsidR="00407ACB" w:rsidRPr="00011AB5">
              <w:rPr>
                <w:rStyle w:val="LinksNavigationstitelZchn"/>
                <w:rFonts w:eastAsia="Calibri"/>
                <w:b w:val="0"/>
                <w:i w:val="0"/>
                <w:color w:val="auto"/>
              </w:rPr>
              <w:t xml:space="preserve"> </w:t>
            </w:r>
            <w:hyperlink r:id="rId17" w:history="1">
              <w:r w:rsidRPr="00A220F3">
                <w:rPr>
                  <w:rStyle w:val="LinksNavigationstitelZchn"/>
                </w:rPr>
                <w:t>Meine Gefühle</w:t>
              </w:r>
            </w:hyperlink>
          </w:p>
          <w:p w:rsidR="00505E5B" w:rsidRDefault="00505E5B" w:rsidP="00505E5B">
            <w:pPr>
              <w:pStyle w:val="AufzhlungderAufgaben"/>
              <w:numPr>
                <w:ilvl w:val="0"/>
                <w:numId w:val="6"/>
              </w:numPr>
              <w:spacing w:after="0"/>
              <w:ind w:left="327" w:hanging="327"/>
            </w:pPr>
            <w:r>
              <w:t>Wo findet man Hilfe?</w:t>
            </w:r>
          </w:p>
          <w:p w:rsidR="00505E5B" w:rsidRPr="00011AB5" w:rsidRDefault="00505E5B" w:rsidP="00505E5B">
            <w:pPr>
              <w:pStyle w:val="AufzhlungderAufgaben"/>
              <w:numPr>
                <w:ilvl w:val="0"/>
                <w:numId w:val="0"/>
              </w:numPr>
              <w:ind w:left="327"/>
            </w:pPr>
            <w:r>
              <w:t xml:space="preserve">Klicke auf: </w:t>
            </w:r>
            <w:hyperlink r:id="rId18" w:history="1">
              <w:r w:rsidRPr="00930159">
                <w:rPr>
                  <w:rStyle w:val="LinksNavigationstitelZchn"/>
                </w:rPr>
                <w:t>Hilfe</w:t>
              </w:r>
            </w:hyperlink>
          </w:p>
        </w:tc>
      </w:tr>
      <w:tr w:rsidR="00AE3682" w:rsidRPr="00011AB5" w:rsidTr="00EC6553">
        <w:trPr>
          <w:trHeight w:val="323"/>
        </w:trPr>
        <w:tc>
          <w:tcPr>
            <w:tcW w:w="9321" w:type="dxa"/>
            <w:gridSpan w:val="2"/>
            <w:shd w:val="clear" w:color="auto" w:fill="auto"/>
          </w:tcPr>
          <w:p w:rsidR="00AE3682" w:rsidRPr="00011AB5" w:rsidRDefault="00AE3682" w:rsidP="00296606">
            <w:pPr>
              <w:spacing w:after="0" w:line="240" w:lineRule="auto"/>
              <w:rPr>
                <w:sz w:val="12"/>
              </w:rPr>
            </w:pPr>
          </w:p>
        </w:tc>
      </w:tr>
    </w:tbl>
    <w:p w:rsidR="0009799A" w:rsidRPr="006E1B2C" w:rsidRDefault="005262B6" w:rsidP="006057E9">
      <w:r>
        <w:rPr>
          <w:noProof/>
          <w:lang w:val="de-AT" w:eastAsia="de-AT"/>
        </w:rPr>
        <w:drawing>
          <wp:anchor distT="0" distB="0" distL="114300" distR="114300" simplePos="0" relativeHeight="251658752" behindDoc="1" locked="0" layoutInCell="1" allowOverlap="1" wp14:anchorId="38422DD2">
            <wp:simplePos x="0" y="0"/>
            <wp:positionH relativeFrom="margin">
              <wp:posOffset>2262505</wp:posOffset>
            </wp:positionH>
            <wp:positionV relativeFrom="paragraph">
              <wp:posOffset>6155690</wp:posOffset>
            </wp:positionV>
            <wp:extent cx="1155700" cy="1155700"/>
            <wp:effectExtent l="0" t="0" r="6350" b="635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33" cy="1156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799A" w:rsidRPr="006E1B2C" w:rsidSect="0029660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94E" w:rsidRDefault="00AB694E" w:rsidP="006C5BCF">
      <w:pPr>
        <w:spacing w:after="0" w:line="240" w:lineRule="auto"/>
      </w:pPr>
      <w:r>
        <w:separator/>
      </w:r>
    </w:p>
  </w:endnote>
  <w:endnote w:type="continuationSeparator" w:id="0">
    <w:p w:rsidR="00AB694E" w:rsidRDefault="00AB694E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92" w:rsidRDefault="00AB59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99A" w:rsidRDefault="0033112D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>
              <wp:extent cx="5760085" cy="635"/>
              <wp:effectExtent l="0" t="0" r="12065" b="18415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88EFBC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" strokecolor="#838280" strokeweight=".5pt">
              <v:stroke dashstyle="dash"/>
              <w10:anchorlock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7364"/>
      <w:gridCol w:w="1708"/>
    </w:tblGrid>
    <w:tr w:rsidR="0009799A" w:rsidRPr="00011AB5" w:rsidTr="00011AB5">
      <w:tc>
        <w:tcPr>
          <w:tcW w:w="7540" w:type="dxa"/>
          <w:shd w:val="clear" w:color="auto" w:fill="auto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  <w:shd w:val="clear" w:color="auto" w:fill="auto"/>
        </w:tcPr>
        <w:p w:rsidR="0009799A" w:rsidRPr="00011AB5" w:rsidRDefault="0009799A" w:rsidP="00011AB5">
          <w:pPr>
            <w:pStyle w:val="Fuzeile"/>
            <w:jc w:val="right"/>
          </w:pPr>
          <w:r w:rsidRPr="00011AB5">
            <w:rPr>
              <w:rStyle w:val="ZahlderSeiteZchn"/>
            </w:rPr>
            <w:fldChar w:fldCharType="begin"/>
          </w:r>
          <w:r w:rsidRPr="00011AB5">
            <w:rPr>
              <w:rStyle w:val="ZahlderSeiteZchn"/>
            </w:rPr>
            <w:instrText>PAGE   \* MERGEFORMAT</w:instrText>
          </w:r>
          <w:r w:rsidRPr="00011AB5">
            <w:rPr>
              <w:rStyle w:val="ZahlderSeiteZchn"/>
            </w:rPr>
            <w:fldChar w:fldCharType="separate"/>
          </w:r>
          <w:r w:rsidR="00AB5992" w:rsidRPr="00AB5992">
            <w:rPr>
              <w:rStyle w:val="ZahlderSeiteZchn"/>
              <w:noProof/>
              <w:lang w:val="de-DE"/>
            </w:rPr>
            <w:t>1</w:t>
          </w:r>
          <w:r w:rsidRPr="00011AB5">
            <w:rPr>
              <w:rStyle w:val="ZahlderSeiteZchn"/>
            </w:rPr>
            <w:fldChar w:fldCharType="end"/>
          </w:r>
        </w:p>
      </w:tc>
    </w:tr>
  </w:tbl>
  <w:p w:rsidR="0009799A" w:rsidRDefault="0009799A" w:rsidP="0009799A">
    <w:pPr>
      <w:pStyle w:val="Fuss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92" w:rsidRDefault="00AB59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94E" w:rsidRDefault="00AB694E" w:rsidP="006C5BCF">
      <w:pPr>
        <w:spacing w:after="0" w:line="240" w:lineRule="auto"/>
      </w:pPr>
      <w:r>
        <w:separator/>
      </w:r>
    </w:p>
  </w:footnote>
  <w:footnote w:type="continuationSeparator" w:id="0">
    <w:p w:rsidR="00AB694E" w:rsidRDefault="00AB694E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92" w:rsidRDefault="00AB599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10" w:type="dxa"/>
      <w:tblInd w:w="-88" w:type="dxa"/>
      <w:tblLook w:val="04A0" w:firstRow="1" w:lastRow="0" w:firstColumn="1" w:lastColumn="0" w:noHBand="0" w:noVBand="1"/>
    </w:tblPr>
    <w:tblGrid>
      <w:gridCol w:w="4694"/>
      <w:gridCol w:w="4716"/>
    </w:tblGrid>
    <w:tr w:rsidR="006C5BCF" w:rsidRPr="00011AB5" w:rsidTr="00C31920">
      <w:trPr>
        <w:trHeight w:val="323"/>
      </w:trPr>
      <w:tc>
        <w:tcPr>
          <w:tcW w:w="4694" w:type="dxa"/>
          <w:shd w:val="clear" w:color="auto" w:fill="auto"/>
        </w:tcPr>
        <w:p w:rsidR="006C5BCF" w:rsidRPr="00011AB5" w:rsidRDefault="0033112D" w:rsidP="005575B6">
          <w:pPr>
            <w:pStyle w:val="Kopfzeile"/>
            <w:tabs>
              <w:tab w:val="clear" w:pos="4536"/>
              <w:tab w:val="clear" w:pos="9072"/>
              <w:tab w:val="left" w:pos="3249"/>
            </w:tabs>
          </w:pPr>
          <w:r w:rsidRPr="00BF2147">
            <w:rPr>
              <w:noProof/>
              <w:lang w:val="de-AT" w:eastAsia="de-A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45720</wp:posOffset>
                </wp:positionV>
                <wp:extent cx="360000" cy="396000"/>
                <wp:effectExtent l="0" t="0" r="2540" b="4445"/>
                <wp:wrapNone/>
                <wp:docPr id="1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575B6">
            <w:tab/>
          </w:r>
          <w:bookmarkStart w:id="0" w:name="_GoBack"/>
          <w:bookmarkEnd w:id="0"/>
        </w:p>
      </w:tc>
      <w:tc>
        <w:tcPr>
          <w:tcW w:w="4716" w:type="dxa"/>
          <w:shd w:val="clear" w:color="auto" w:fill="auto"/>
        </w:tcPr>
        <w:p w:rsidR="006C5BCF" w:rsidRPr="00011AB5" w:rsidRDefault="0033112D" w:rsidP="00011AB5">
          <w:pPr>
            <w:pStyle w:val="Kopfzeile"/>
            <w:tabs>
              <w:tab w:val="clear" w:pos="4536"/>
            </w:tabs>
            <w:jc w:val="right"/>
          </w:pPr>
          <w:r w:rsidRPr="00BF2147">
            <w:rPr>
              <w:noProof/>
              <w:lang w:val="de-AT" w:eastAsia="de-AT"/>
            </w:rPr>
            <w:drawing>
              <wp:inline distT="0" distB="0" distL="0" distR="0">
                <wp:extent cx="1790700" cy="624840"/>
                <wp:effectExtent l="0" t="0" r="0" b="0"/>
                <wp:docPr id="1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C5BCF" w:rsidRPr="006C5BCF" w:rsidRDefault="0033112D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>
              <wp:extent cx="5760085" cy="635"/>
              <wp:effectExtent l="0" t="0" r="12065" b="18415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571E29B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92" w:rsidRDefault="00AB599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4" w15:restartNumberingAfterBreak="0">
    <w:nsid w:val="7D904368"/>
    <w:multiLevelType w:val="hybridMultilevel"/>
    <w:tmpl w:val="FB9416C8"/>
    <w:lvl w:ilvl="0" w:tplc="5C4415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11AB5"/>
    <w:rsid w:val="000268D3"/>
    <w:rsid w:val="000436DD"/>
    <w:rsid w:val="0009799A"/>
    <w:rsid w:val="000A7DD1"/>
    <w:rsid w:val="000D17A3"/>
    <w:rsid w:val="000E22A7"/>
    <w:rsid w:val="000E6BB1"/>
    <w:rsid w:val="001571A2"/>
    <w:rsid w:val="001C2909"/>
    <w:rsid w:val="001E5D3F"/>
    <w:rsid w:val="00210C5C"/>
    <w:rsid w:val="00234971"/>
    <w:rsid w:val="002816F7"/>
    <w:rsid w:val="00296606"/>
    <w:rsid w:val="002B3366"/>
    <w:rsid w:val="002B7373"/>
    <w:rsid w:val="0033112D"/>
    <w:rsid w:val="003418BF"/>
    <w:rsid w:val="00360A4A"/>
    <w:rsid w:val="003701AB"/>
    <w:rsid w:val="00390A32"/>
    <w:rsid w:val="0039486B"/>
    <w:rsid w:val="003B77B3"/>
    <w:rsid w:val="003C7B3C"/>
    <w:rsid w:val="003E0AF4"/>
    <w:rsid w:val="003E34E2"/>
    <w:rsid w:val="0040397C"/>
    <w:rsid w:val="004055D3"/>
    <w:rsid w:val="00407ACB"/>
    <w:rsid w:val="004257C1"/>
    <w:rsid w:val="00446FFD"/>
    <w:rsid w:val="00474361"/>
    <w:rsid w:val="004F3FDC"/>
    <w:rsid w:val="00505380"/>
    <w:rsid w:val="00505E5B"/>
    <w:rsid w:val="005107FE"/>
    <w:rsid w:val="00525947"/>
    <w:rsid w:val="005262B6"/>
    <w:rsid w:val="00526E18"/>
    <w:rsid w:val="00526E5D"/>
    <w:rsid w:val="00540674"/>
    <w:rsid w:val="005575B6"/>
    <w:rsid w:val="00591700"/>
    <w:rsid w:val="005A0CE5"/>
    <w:rsid w:val="005A743D"/>
    <w:rsid w:val="005C2FF1"/>
    <w:rsid w:val="005D2DB4"/>
    <w:rsid w:val="005E4B8B"/>
    <w:rsid w:val="005F2A72"/>
    <w:rsid w:val="006057E9"/>
    <w:rsid w:val="00616059"/>
    <w:rsid w:val="006351C8"/>
    <w:rsid w:val="00667918"/>
    <w:rsid w:val="006B265D"/>
    <w:rsid w:val="006C210F"/>
    <w:rsid w:val="006C5BCF"/>
    <w:rsid w:val="006D48C1"/>
    <w:rsid w:val="006E1B2C"/>
    <w:rsid w:val="00857475"/>
    <w:rsid w:val="00887AB8"/>
    <w:rsid w:val="008C6E6C"/>
    <w:rsid w:val="008D69C9"/>
    <w:rsid w:val="008F11B4"/>
    <w:rsid w:val="00901068"/>
    <w:rsid w:val="00930159"/>
    <w:rsid w:val="009B125C"/>
    <w:rsid w:val="00A01B5E"/>
    <w:rsid w:val="00A220F3"/>
    <w:rsid w:val="00A41AAF"/>
    <w:rsid w:val="00A47372"/>
    <w:rsid w:val="00A67683"/>
    <w:rsid w:val="00AA4A5B"/>
    <w:rsid w:val="00AB5992"/>
    <w:rsid w:val="00AB694E"/>
    <w:rsid w:val="00AD0A28"/>
    <w:rsid w:val="00AD0EED"/>
    <w:rsid w:val="00AE0A64"/>
    <w:rsid w:val="00AE1682"/>
    <w:rsid w:val="00AE3682"/>
    <w:rsid w:val="00B2037C"/>
    <w:rsid w:val="00BD47E2"/>
    <w:rsid w:val="00BF4B5A"/>
    <w:rsid w:val="00C00CE2"/>
    <w:rsid w:val="00C153EC"/>
    <w:rsid w:val="00C31920"/>
    <w:rsid w:val="00C60C1F"/>
    <w:rsid w:val="00C73A72"/>
    <w:rsid w:val="00C7538D"/>
    <w:rsid w:val="00CB04C4"/>
    <w:rsid w:val="00CC525C"/>
    <w:rsid w:val="00CF3041"/>
    <w:rsid w:val="00D2471C"/>
    <w:rsid w:val="00D70DB7"/>
    <w:rsid w:val="00D817A6"/>
    <w:rsid w:val="00D8294D"/>
    <w:rsid w:val="00D86E90"/>
    <w:rsid w:val="00D87898"/>
    <w:rsid w:val="00DB48DF"/>
    <w:rsid w:val="00DC169F"/>
    <w:rsid w:val="00DE34F7"/>
    <w:rsid w:val="00DF058E"/>
    <w:rsid w:val="00E260EB"/>
    <w:rsid w:val="00E554B9"/>
    <w:rsid w:val="00E63A34"/>
    <w:rsid w:val="00E75952"/>
    <w:rsid w:val="00EC04CE"/>
    <w:rsid w:val="00EC6553"/>
    <w:rsid w:val="00EF20A4"/>
    <w:rsid w:val="00F0294B"/>
    <w:rsid w:val="00F15318"/>
    <w:rsid w:val="00F33302"/>
    <w:rsid w:val="00F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5AEA362"/>
  <w15:chartTrackingRefBased/>
  <w15:docId w15:val="{D85733C1-995F-47E5-9126-203657AF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="Times New Roman" w:hAnsi="Trebuchet MS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link w:val="berschrift1"/>
    <w:uiPriority w:val="9"/>
    <w:rsid w:val="00AD0EED"/>
    <w:rPr>
      <w:rFonts w:ascii="Trebuchet MS" w:eastAsia="Times New Roman" w:hAnsi="Trebuchet MS" w:cs="Times New Roman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rPr>
      <w:rFonts w:ascii="Trebuchet MS" w:hAnsi="Trebuchet MS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link w:val="Haupttitel"/>
    <w:rsid w:val="00AD0EED"/>
    <w:rPr>
      <w:rFonts w:ascii="Trebuchet MS" w:eastAsia="Times New Roman" w:hAnsi="Trebuchet MS" w:cs="Times New Roman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link w:val="berschrift2"/>
    <w:uiPriority w:val="9"/>
    <w:semiHidden/>
    <w:rsid w:val="005A0C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nweisZchn">
    <w:name w:val="Hinweis Zchn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AufzhlungderAufgabenZchn">
    <w:name w:val="Aufzählung der Aufgaben Zchn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5F2A72"/>
    <w:rPr>
      <w:color w:val="0000FF"/>
      <w:u w:val="single"/>
    </w:rPr>
  </w:style>
  <w:style w:type="paragraph" w:styleId="berarbeitung">
    <w:name w:val="Revision"/>
    <w:hidden/>
    <w:uiPriority w:val="99"/>
    <w:semiHidden/>
    <w:rsid w:val="00F33302"/>
    <w:rPr>
      <w:sz w:val="22"/>
      <w:szCs w:val="22"/>
      <w:lang w:val="de-CH" w:eastAsia="en-US"/>
    </w:rPr>
  </w:style>
  <w:style w:type="character" w:customStyle="1" w:styleId="NichtaufgelsteErwhnung">
    <w:name w:val="Nicht aufgelöste Erwähnung"/>
    <w:uiPriority w:val="99"/>
    <w:semiHidden/>
    <w:unhideWhenUsed/>
    <w:rsid w:val="006057E9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667918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at/de_AT/jugendliche/themen/alkohol/wir_empfehlen/geschwister/ratgeber/zweifel.cfm" TargetMode="External"/><Relationship Id="rId13" Type="http://schemas.openxmlformats.org/officeDocument/2006/relationships/hyperlink" Target="https://www.feel-ok.at/de_AT/jugendliche/themen/alkohol/wir_empfehlen/geschwister/ratgeber/zweifel.cfm" TargetMode="External"/><Relationship Id="rId18" Type="http://schemas.openxmlformats.org/officeDocument/2006/relationships/hyperlink" Target="https://www.feel-ok.at/de_AT/jugendliche/themen/alkohol/wir_empfehlen/geschwister/ratgeber/drogenkonsum_hilfe.cf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alkohol/wir_empfehlen/geschwister/ratgeber/geschwister_drogen.cfm" TargetMode="External"/><Relationship Id="rId17" Type="http://schemas.openxmlformats.org/officeDocument/2006/relationships/hyperlink" Target="https://www.feel-ok.at/de_AT/jugendliche/themen/alkohol/wir_empfehlen/geschwister/ratgeber/drogen_geschwister_gefuehle.cfm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feel-ok.at/de_AT/jugendliche/themen/alkohol/wir_empfehlen/geschwister/ratgeber/drogen_sprechen.cf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alkohol/wir_empfehlen/geschwister/ratgeber/geschwister_drogen.cfm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alkohol/wir_empfehlen/geschwister/ratgeber/werde_ich_suechtig.cfm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feel-ok.at/de_AT/jugendliche/themen/alkohol/wir_empfehlen/geschwister/ratgeber/geschwister_drogen.cfm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alkohol/wir_empfehlen/geschwister/ratgeber/zweifel.cfm" TargetMode="External"/><Relationship Id="rId14" Type="http://schemas.openxmlformats.org/officeDocument/2006/relationships/hyperlink" Target="https://www.feel-ok.at/de_AT/jugendliche/themen/alkohol/wir_empfehlen/geschwister/ratgeber/zweifel.cfm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D94B-645F-4179-885A-B7B90F7EA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Links>
    <vt:vector size="60" baseType="variant">
      <vt:variant>
        <vt:i4>6160434</vt:i4>
      </vt:variant>
      <vt:variant>
        <vt:i4>27</vt:i4>
      </vt:variant>
      <vt:variant>
        <vt:i4>0</vt:i4>
      </vt:variant>
      <vt:variant>
        <vt:i4>5</vt:i4>
      </vt:variant>
      <vt:variant>
        <vt:lpwstr>https://www.feel-ok.at/de_AT/jugendliche/themen/alkohol/wir_empfehlen/geschwister/ratgeber/geschwister_drogen.cfm</vt:lpwstr>
      </vt:variant>
      <vt:variant>
        <vt:lpwstr/>
      </vt:variant>
      <vt:variant>
        <vt:i4>6160434</vt:i4>
      </vt:variant>
      <vt:variant>
        <vt:i4>24</vt:i4>
      </vt:variant>
      <vt:variant>
        <vt:i4>0</vt:i4>
      </vt:variant>
      <vt:variant>
        <vt:i4>5</vt:i4>
      </vt:variant>
      <vt:variant>
        <vt:lpwstr>https://www.feel-ok.at/de_AT/jugendliche/themen/alkohol/wir_empfehlen/geschwister/ratgeber/geschwister_drogen.cfm</vt:lpwstr>
      </vt:variant>
      <vt:variant>
        <vt:lpwstr/>
      </vt:variant>
      <vt:variant>
        <vt:i4>6160434</vt:i4>
      </vt:variant>
      <vt:variant>
        <vt:i4>21</vt:i4>
      </vt:variant>
      <vt:variant>
        <vt:i4>0</vt:i4>
      </vt:variant>
      <vt:variant>
        <vt:i4>5</vt:i4>
      </vt:variant>
      <vt:variant>
        <vt:lpwstr>https://www.feel-ok.at/de_AT/jugendliche/themen/alkohol/wir_empfehlen/geschwister/ratgeber/geschwister_drogen.cfm</vt:lpwstr>
      </vt:variant>
      <vt:variant>
        <vt:lpwstr/>
      </vt:variant>
      <vt:variant>
        <vt:i4>7405626</vt:i4>
      </vt:variant>
      <vt:variant>
        <vt:i4>18</vt:i4>
      </vt:variant>
      <vt:variant>
        <vt:i4>0</vt:i4>
      </vt:variant>
      <vt:variant>
        <vt:i4>5</vt:i4>
      </vt:variant>
      <vt:variant>
        <vt:lpwstr>https://www.feel-ok.at/de_AT/jugendliche/themen/alkohol/wir_empfehlen/geschwister/ratgeber/drogen_geschwister_gefuehle.cfm</vt:lpwstr>
      </vt:variant>
      <vt:variant>
        <vt:lpwstr/>
      </vt:variant>
      <vt:variant>
        <vt:i4>4653094</vt:i4>
      </vt:variant>
      <vt:variant>
        <vt:i4>15</vt:i4>
      </vt:variant>
      <vt:variant>
        <vt:i4>0</vt:i4>
      </vt:variant>
      <vt:variant>
        <vt:i4>5</vt:i4>
      </vt:variant>
      <vt:variant>
        <vt:lpwstr>https://www.feel-ok.at/de_AT/jugendliche/themen/alkohol/wir_empfehlen/geschwister/ratgeber/drogen_sprechen.cfm</vt:lpwstr>
      </vt:variant>
      <vt:variant>
        <vt:lpwstr/>
      </vt:variant>
      <vt:variant>
        <vt:i4>5570582</vt:i4>
      </vt:variant>
      <vt:variant>
        <vt:i4>12</vt:i4>
      </vt:variant>
      <vt:variant>
        <vt:i4>0</vt:i4>
      </vt:variant>
      <vt:variant>
        <vt:i4>5</vt:i4>
      </vt:variant>
      <vt:variant>
        <vt:lpwstr>https://www.feel-ok.at/de_AT/jugendliche/themen/alkohol/wir_empfehlen/geschwister/ratgeber/werde_ich_suechtig.cfm</vt:lpwstr>
      </vt:variant>
      <vt:variant>
        <vt:lpwstr/>
      </vt:variant>
      <vt:variant>
        <vt:i4>7340065</vt:i4>
      </vt:variant>
      <vt:variant>
        <vt:i4>9</vt:i4>
      </vt:variant>
      <vt:variant>
        <vt:i4>0</vt:i4>
      </vt:variant>
      <vt:variant>
        <vt:i4>5</vt:i4>
      </vt:variant>
      <vt:variant>
        <vt:lpwstr>https://www.feel-ok.at/de_AT/jugendliche/themen/alkohol/wir_empfehlen/geschwister/ratgeber/zweifel.cfm</vt:lpwstr>
      </vt:variant>
      <vt:variant>
        <vt:lpwstr/>
      </vt:variant>
      <vt:variant>
        <vt:i4>7340065</vt:i4>
      </vt:variant>
      <vt:variant>
        <vt:i4>6</vt:i4>
      </vt:variant>
      <vt:variant>
        <vt:i4>0</vt:i4>
      </vt:variant>
      <vt:variant>
        <vt:i4>5</vt:i4>
      </vt:variant>
      <vt:variant>
        <vt:lpwstr>https://www.feel-ok.at/de_AT/jugendliche/themen/alkohol/wir_empfehlen/geschwister/ratgeber/zweifel.cfm</vt:lpwstr>
      </vt:variant>
      <vt:variant>
        <vt:lpwstr/>
      </vt:variant>
      <vt:variant>
        <vt:i4>7340065</vt:i4>
      </vt:variant>
      <vt:variant>
        <vt:i4>3</vt:i4>
      </vt:variant>
      <vt:variant>
        <vt:i4>0</vt:i4>
      </vt:variant>
      <vt:variant>
        <vt:i4>5</vt:i4>
      </vt:variant>
      <vt:variant>
        <vt:lpwstr>https://www.feel-ok.at/de_AT/jugendliche/themen/alkohol/wir_empfehlen/geschwister/ratgeber/zweifel.cfm</vt:lpwstr>
      </vt:variant>
      <vt:variant>
        <vt:lpwstr/>
      </vt:variant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https://www.feel-ok.at/de_AT/jugendliche/themen/alkohol/wir_empfehlen/geschwister/ratgeber/zweifel.cfm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cp:lastModifiedBy>Magdalena Trost</cp:lastModifiedBy>
  <cp:revision>7</cp:revision>
  <cp:lastPrinted>2019-05-02T12:01:00Z</cp:lastPrinted>
  <dcterms:created xsi:type="dcterms:W3CDTF">2022-05-23T18:55:00Z</dcterms:created>
  <dcterms:modified xsi:type="dcterms:W3CDTF">2022-05-23T18:56:00Z</dcterms:modified>
</cp:coreProperties>
</file>