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2D66D4">
      <w:pPr>
        <w:pStyle w:val="Arbeitsblatt"/>
      </w:pPr>
      <w:r>
        <w:t>Arbeitsblatt</w:t>
      </w:r>
    </w:p>
    <w:p w:rsidR="00AD0EED" w:rsidRPr="004A1D20" w:rsidRDefault="00D46386" w:rsidP="00AD0EED">
      <w:pPr>
        <w:pStyle w:val="Haupttitel"/>
      </w:pPr>
      <w:r>
        <w:t>Alkohol: MAma oder papa trinkt zu viel alkohol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672AC4" w:rsidTr="00672AC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672AC4" w:rsidRDefault="00A86D7C" w:rsidP="00672AC4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0" b="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BED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672AC4" w:rsidRDefault="00AD0EED" w:rsidP="00672AC4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672AC4" w:rsidRDefault="00AD0EED" w:rsidP="00672AC4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AD0EED" w:rsidRPr="00672AC4" w:rsidTr="00672AC4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672AC4" w:rsidRDefault="00AD0EED" w:rsidP="00672AC4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ECF0F2"/>
          </w:tcPr>
          <w:p w:rsidR="00BA2AE0" w:rsidRDefault="00DC169F" w:rsidP="00672AC4">
            <w:pPr>
              <w:pStyle w:val="Hinweis"/>
              <w:spacing w:after="0" w:line="240" w:lineRule="auto"/>
            </w:pPr>
            <w:r w:rsidRPr="00672AC4">
              <w:t xml:space="preserve">Beantworte </w:t>
            </w:r>
            <w:r w:rsidR="00D46386">
              <w:t>folgende Fragen mit</w:t>
            </w:r>
            <w:r w:rsidR="00AE4C22" w:rsidRPr="00672AC4">
              <w:t xml:space="preserve"> </w:t>
            </w:r>
            <w:r w:rsidR="007D2DC7" w:rsidRPr="00672AC4">
              <w:t>feel-ok.at</w:t>
            </w:r>
            <w:r w:rsidR="00D46386">
              <w:t xml:space="preserve">: </w:t>
            </w:r>
          </w:p>
          <w:p w:rsidR="00D46386" w:rsidRPr="00672AC4" w:rsidRDefault="00492F2D" w:rsidP="00D46386">
            <w:pPr>
              <w:pStyle w:val="LinksNavigationstitel"/>
            </w:pPr>
            <w:hyperlink r:id="rId8" w:history="1">
              <w:r w:rsidR="00D46386" w:rsidRPr="00D46386">
                <w:t>Feel-ok.at/MamaoderPapatrinktvielAlkohol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672AC4" w:rsidRDefault="00AD0EED" w:rsidP="00672AC4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AD0EED" w:rsidRPr="00672AC4" w:rsidTr="00D46386">
        <w:trPr>
          <w:trHeight w:hRule="exact" w:val="68"/>
        </w:trPr>
        <w:tc>
          <w:tcPr>
            <w:tcW w:w="425" w:type="dxa"/>
            <w:shd w:val="clear" w:color="auto" w:fill="ECF0F2"/>
          </w:tcPr>
          <w:p w:rsidR="00AD0EED" w:rsidRPr="00252A38" w:rsidRDefault="00AD0EED" w:rsidP="00252A38">
            <w:pPr>
              <w:pStyle w:val="Listenabsatz"/>
              <w:numPr>
                <w:ilvl w:val="0"/>
                <w:numId w:val="6"/>
              </w:num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252A38" w:rsidRDefault="00AD0EED" w:rsidP="00252A38">
            <w:pPr>
              <w:pStyle w:val="Listenabsatz"/>
              <w:numPr>
                <w:ilvl w:val="0"/>
                <w:numId w:val="6"/>
              </w:num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252A38" w:rsidRDefault="00AD0EED" w:rsidP="00252A38">
            <w:pPr>
              <w:pStyle w:val="Listenabsatz"/>
              <w:numPr>
                <w:ilvl w:val="0"/>
                <w:numId w:val="6"/>
              </w:num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672AC4" w:rsidRPr="00672AC4" w:rsidRDefault="00672AC4" w:rsidP="00672AC4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782"/>
        <w:gridCol w:w="6290"/>
      </w:tblGrid>
      <w:tr w:rsidR="00730992" w:rsidRPr="00672AC4" w:rsidTr="00B75993">
        <w:tc>
          <w:tcPr>
            <w:tcW w:w="2782" w:type="dxa"/>
            <w:shd w:val="clear" w:color="auto" w:fill="auto"/>
          </w:tcPr>
          <w:p w:rsidR="00887AB8" w:rsidRDefault="000F4ADF" w:rsidP="00672AC4">
            <w:pPr>
              <w:pStyle w:val="Kategorie"/>
            </w:pPr>
            <w:r>
              <w:t>Verschaffe dir einen Überblick</w:t>
            </w:r>
          </w:p>
        </w:tc>
        <w:tc>
          <w:tcPr>
            <w:tcW w:w="6290" w:type="dxa"/>
            <w:shd w:val="clear" w:color="auto" w:fill="auto"/>
          </w:tcPr>
          <w:p w:rsidR="00887AB8" w:rsidRPr="00672AC4" w:rsidRDefault="001C2FD0" w:rsidP="00672AC4">
            <w:pPr>
              <w:pStyle w:val="AufzhlungderAufgaben"/>
            </w:pPr>
            <w:r>
              <w:t>Rund w</w:t>
            </w:r>
            <w:r w:rsidR="00EF7B53">
              <w:t xml:space="preserve">ie viele Jugendliche leben in Österreich </w:t>
            </w:r>
            <w:r w:rsidR="00BE7745">
              <w:t>mit einem a</w:t>
            </w:r>
            <w:r w:rsidR="00EF7B53">
              <w:t xml:space="preserve">lkoholkranken Elternteil? Klicke auf: </w:t>
            </w:r>
            <w:hyperlink r:id="rId9" w:history="1">
              <w:r w:rsidR="004D771B" w:rsidRPr="004D771B">
                <w:rPr>
                  <w:rStyle w:val="LinksNavigationstitelZchn"/>
                </w:rPr>
                <w:t>Statistik</w:t>
              </w:r>
            </w:hyperlink>
          </w:p>
          <w:p w:rsidR="00AE3682" w:rsidRPr="00EF7B53" w:rsidRDefault="00BE479B" w:rsidP="00090589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  <w:color w:val="auto"/>
              </w:rPr>
            </w:pPr>
            <w:r>
              <w:t xml:space="preserve">Besteht die Möglichkeit selbst abhängig zu werden, wenn </w:t>
            </w:r>
            <w:r w:rsidR="00834CB3">
              <w:t>ein Elternteil</w:t>
            </w:r>
            <w:r>
              <w:t xml:space="preserve"> bereits abhängig ist</w:t>
            </w:r>
            <w:r w:rsidR="006729C7">
              <w:t>?</w:t>
            </w:r>
            <w:r w:rsidR="00BA2AE0" w:rsidRPr="00672AC4">
              <w:t xml:space="preserve"> </w:t>
            </w:r>
            <w:r w:rsidR="004E1537" w:rsidRPr="00672AC4">
              <w:br/>
            </w:r>
            <w:r w:rsidR="006729C7">
              <w:t>Hier erfährst du mehr</w:t>
            </w:r>
            <w:r w:rsidR="00C76165" w:rsidRPr="00672AC4">
              <w:t>:</w:t>
            </w:r>
            <w:r w:rsidR="00C76165" w:rsidRPr="00672AC4">
              <w:rPr>
                <w:rFonts w:eastAsia="Trebuchet MS"/>
                <w:b/>
                <w:i/>
                <w:color w:val="FF7523"/>
              </w:rPr>
              <w:t xml:space="preserve"> </w:t>
            </w:r>
            <w:hyperlink r:id="rId10" w:history="1">
              <w:r w:rsidR="00090589" w:rsidRPr="00F92374">
                <w:rPr>
                  <w:rStyle w:val="LinksNavigationstitelZchn"/>
                </w:rPr>
                <w:t>Gefahr vor eigener Sucht</w:t>
              </w:r>
            </w:hyperlink>
          </w:p>
          <w:p w:rsidR="00883986" w:rsidRPr="006A7421" w:rsidRDefault="00391955" w:rsidP="006A7421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  <w:color w:val="auto"/>
              </w:rPr>
            </w:pPr>
            <w:r>
              <w:t xml:space="preserve">Werden Kinder und Jugendliche von ihren Familien getrennt, wenn ein Alkoholproblem besteht? Hier erfährst du mehr: </w:t>
            </w:r>
            <w:hyperlink r:id="rId11" w:history="1">
              <w:r w:rsidRPr="00391955">
                <w:rPr>
                  <w:rStyle w:val="LinksNavigationstitelZchn"/>
                </w:rPr>
                <w:t>Trennung von Familie</w:t>
              </w:r>
            </w:hyperlink>
          </w:p>
          <w:p w:rsidR="00252A38" w:rsidRPr="00CF614E" w:rsidRDefault="006A7421" w:rsidP="00883986">
            <w:pPr>
              <w:pStyle w:val="AufzhlungderAufgaben"/>
              <w:spacing w:line="240" w:lineRule="auto"/>
              <w:rPr>
                <w:rStyle w:val="LinksNavigationstitelZchn"/>
                <w:rFonts w:eastAsia="Calibri"/>
                <w:b w:val="0"/>
                <w:i w:val="0"/>
                <w:color w:val="auto"/>
              </w:rPr>
            </w:pPr>
            <w:r>
              <w:t xml:space="preserve">Nenne Dinge, die man </w:t>
            </w:r>
            <w:r w:rsidR="00252A38">
              <w:t>selbst tu</w:t>
            </w:r>
            <w:r>
              <w:t>n kann</w:t>
            </w:r>
            <w:r w:rsidR="00CF614E">
              <w:t>, um mit dieser Situation umzugehen</w:t>
            </w:r>
            <w:r w:rsidR="00252A38">
              <w:t xml:space="preserve">. Klicke auf: </w:t>
            </w:r>
            <w:hyperlink r:id="rId12" w:history="1">
              <w:r w:rsidR="00252A38" w:rsidRPr="00252A38">
                <w:rPr>
                  <w:rStyle w:val="LinksNavigationstitelZchn"/>
                </w:rPr>
                <w:t>Was ich tun kann</w:t>
              </w:r>
            </w:hyperlink>
          </w:p>
          <w:p w:rsidR="00CF614E" w:rsidRPr="00437932" w:rsidRDefault="00CF614E" w:rsidP="00252A38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  <w:color w:val="auto"/>
              </w:rPr>
            </w:pPr>
            <w:r>
              <w:t xml:space="preserve">Welche Gefühle können </w:t>
            </w:r>
            <w:r w:rsidR="005E16E2">
              <w:t>hervorgerufen</w:t>
            </w:r>
            <w:r>
              <w:t xml:space="preserve"> werden, wenn ein Elternteil einen problematischen Konsum zeigt? Klicke auf: </w:t>
            </w:r>
            <w:hyperlink r:id="rId13" w:history="1">
              <w:r w:rsidRPr="00CF614E">
                <w:rPr>
                  <w:rStyle w:val="LinksNavigationstitelZchn"/>
                </w:rPr>
                <w:t>Gefühle</w:t>
              </w:r>
            </w:hyperlink>
          </w:p>
          <w:p w:rsidR="00437932" w:rsidRPr="006B1D33" w:rsidRDefault="00437932" w:rsidP="00437932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  <w:color w:val="auto"/>
              </w:rPr>
            </w:pPr>
            <w:r>
              <w:t>Kann</w:t>
            </w:r>
            <w:r w:rsidR="00656236">
              <w:t>/sollte</w:t>
            </w:r>
            <w:r>
              <w:t xml:space="preserve"> man selbst etwas tun, damit ein Elternteil aufhört Alkohol zu konsumieren? Klicke auf: </w:t>
            </w:r>
            <w:hyperlink r:id="rId14" w:history="1">
              <w:r w:rsidRPr="00437932">
                <w:rPr>
                  <w:rStyle w:val="LinksNavigationstitelZchn"/>
                </w:rPr>
                <w:t>Verantwortung?</w:t>
              </w:r>
            </w:hyperlink>
          </w:p>
          <w:p w:rsidR="00DB4112" w:rsidRPr="00252A38" w:rsidRDefault="006B1D33" w:rsidP="00492F2D">
            <w:pPr>
              <w:pStyle w:val="AufzhlungderAufgaben"/>
            </w:pPr>
            <w:r>
              <w:rPr>
                <w:rStyle w:val="LinksNavigationstitelZchn"/>
                <w:rFonts w:eastAsia="Calibri"/>
                <w:b w:val="0"/>
                <w:i w:val="0"/>
                <w:color w:val="auto"/>
              </w:rPr>
              <w:t xml:space="preserve">Wie kann man erkennen, ob ein Elternteil ein Alkoholproblem hat? Klicke auf: </w:t>
            </w:r>
            <w:hyperlink r:id="rId15" w:history="1">
              <w:r w:rsidRPr="006B1D33">
                <w:rPr>
                  <w:rStyle w:val="LinksNavigationstitelZchn"/>
                </w:rPr>
                <w:t>Anzeichen</w:t>
              </w:r>
            </w:hyperlink>
            <w:r>
              <w:rPr>
                <w:rStyle w:val="LinksNavigationstitelZchn"/>
                <w:rFonts w:eastAsia="Calibri"/>
                <w:b w:val="0"/>
                <w:i w:val="0"/>
                <w:color w:val="auto"/>
              </w:rPr>
              <w:t xml:space="preserve"> </w:t>
            </w:r>
            <w:bookmarkStart w:id="0" w:name="_GoBack"/>
            <w:bookmarkEnd w:id="0"/>
          </w:p>
        </w:tc>
      </w:tr>
      <w:tr w:rsidR="00492F2D" w:rsidRPr="00672AC4" w:rsidTr="00B75993">
        <w:tc>
          <w:tcPr>
            <w:tcW w:w="2782" w:type="dxa"/>
            <w:shd w:val="clear" w:color="auto" w:fill="auto"/>
          </w:tcPr>
          <w:p w:rsidR="00492F2D" w:rsidRDefault="00492F2D" w:rsidP="00672AC4">
            <w:pPr>
              <w:pStyle w:val="Kategorie"/>
            </w:pPr>
            <w:r>
              <w:t>Diskussion</w:t>
            </w:r>
          </w:p>
        </w:tc>
        <w:tc>
          <w:tcPr>
            <w:tcW w:w="6290" w:type="dxa"/>
            <w:shd w:val="clear" w:color="auto" w:fill="auto"/>
          </w:tcPr>
          <w:p w:rsidR="00492F2D" w:rsidRDefault="00492F2D" w:rsidP="00672AC4">
            <w:pPr>
              <w:pStyle w:val="AufzhlungderAufgaben"/>
            </w:pPr>
            <w:r>
              <w:t>Welche Fragen würden dich beschäftigen, wenn du merkst, dass ein Elternteil zu viel Alkohol trinkt?</w:t>
            </w:r>
          </w:p>
        </w:tc>
      </w:tr>
    </w:tbl>
    <w:p w:rsidR="005A0CE5" w:rsidRDefault="005A0CE5" w:rsidP="00FB57AF"/>
    <w:p w:rsidR="00254D1E" w:rsidRPr="00254D1E" w:rsidRDefault="000E2578" w:rsidP="00254D1E">
      <w:pPr>
        <w:tabs>
          <w:tab w:val="left" w:pos="1050"/>
        </w:tabs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 wp14:anchorId="6188C7E1">
            <wp:simplePos x="0" y="0"/>
            <wp:positionH relativeFrom="margin">
              <wp:align>center</wp:align>
            </wp:positionH>
            <wp:positionV relativeFrom="paragraph">
              <wp:posOffset>292100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D1E">
        <w:tab/>
      </w:r>
    </w:p>
    <w:sectPr w:rsidR="00254D1E" w:rsidRPr="00254D1E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633" w:rsidRDefault="009B2633" w:rsidP="006C5BCF">
      <w:pPr>
        <w:spacing w:after="0" w:line="240" w:lineRule="auto"/>
      </w:pPr>
      <w:r>
        <w:separator/>
      </w:r>
    </w:p>
  </w:endnote>
  <w:endnote w:type="continuationSeparator" w:id="0">
    <w:p w:rsidR="009B2633" w:rsidRDefault="009B2633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9A" w:rsidRDefault="00A86D7C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104774</wp:posOffset>
              </wp:positionV>
              <wp:extent cx="5759450" cy="0"/>
              <wp:effectExtent l="0" t="0" r="0" b="0"/>
              <wp:wrapSquare wrapText="bothSides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F59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8.25pt;width:453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2KP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E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" strokecolor="#838280" strokeweight=".5pt">
              <v:stroke dashstyle="dash"/>
              <w10:wrap type="squar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7364"/>
      <w:gridCol w:w="1708"/>
    </w:tblGrid>
    <w:tr w:rsidR="002D66D4" w:rsidRPr="00672AC4" w:rsidTr="00672AC4">
      <w:tc>
        <w:tcPr>
          <w:tcW w:w="7540" w:type="dxa"/>
          <w:shd w:val="clear" w:color="auto" w:fill="auto"/>
        </w:tcPr>
        <w:p w:rsidR="002D66D4" w:rsidRPr="0009799A" w:rsidRDefault="002D66D4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2D66D4" w:rsidRPr="0009799A" w:rsidRDefault="002D66D4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  <w:shd w:val="clear" w:color="auto" w:fill="auto"/>
        </w:tcPr>
        <w:p w:rsidR="002D66D4" w:rsidRPr="00672AC4" w:rsidRDefault="002D66D4" w:rsidP="00672AC4">
          <w:pPr>
            <w:pStyle w:val="Fuzeile"/>
            <w:jc w:val="right"/>
          </w:pPr>
          <w:r w:rsidRPr="00672AC4">
            <w:rPr>
              <w:rStyle w:val="ZahlderSeiteZchn"/>
            </w:rPr>
            <w:fldChar w:fldCharType="begin"/>
          </w:r>
          <w:r w:rsidRPr="00672AC4">
            <w:rPr>
              <w:rStyle w:val="ZahlderSeiteZchn"/>
            </w:rPr>
            <w:instrText>PAGE   \* MERGEFORMAT</w:instrText>
          </w:r>
          <w:r w:rsidRPr="00672AC4">
            <w:rPr>
              <w:rStyle w:val="ZahlderSeiteZchn"/>
            </w:rPr>
            <w:fldChar w:fldCharType="separate"/>
          </w:r>
          <w:r w:rsidR="00492F2D" w:rsidRPr="00492F2D">
            <w:rPr>
              <w:rStyle w:val="ZahlderSeiteZchn"/>
              <w:noProof/>
              <w:lang w:val="de-DE"/>
            </w:rPr>
            <w:t>1</w:t>
          </w:r>
          <w:r w:rsidRPr="00672AC4">
            <w:rPr>
              <w:rStyle w:val="ZahlderSeiteZchn"/>
            </w:rPr>
            <w:fldChar w:fldCharType="end"/>
          </w:r>
        </w:p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633" w:rsidRDefault="009B2633" w:rsidP="006C5BCF">
      <w:pPr>
        <w:spacing w:after="0" w:line="240" w:lineRule="auto"/>
      </w:pPr>
      <w:r>
        <w:separator/>
      </w:r>
    </w:p>
  </w:footnote>
  <w:footnote w:type="continuationSeparator" w:id="0">
    <w:p w:rsidR="009B2633" w:rsidRDefault="009B2633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0" w:type="dxa"/>
      <w:tblInd w:w="-88" w:type="dxa"/>
      <w:tblLook w:val="04A0" w:firstRow="1" w:lastRow="0" w:firstColumn="1" w:lastColumn="0" w:noHBand="0" w:noVBand="1"/>
    </w:tblPr>
    <w:tblGrid>
      <w:gridCol w:w="4694"/>
      <w:gridCol w:w="4716"/>
    </w:tblGrid>
    <w:tr w:rsidR="006C5BCF" w:rsidRPr="00672AC4" w:rsidTr="00672AC4">
      <w:tc>
        <w:tcPr>
          <w:tcW w:w="4694" w:type="dxa"/>
          <w:shd w:val="clear" w:color="auto" w:fill="auto"/>
        </w:tcPr>
        <w:p w:rsidR="006C5BCF" w:rsidRPr="00672AC4" w:rsidRDefault="00A86D7C" w:rsidP="00EB4E86">
          <w:pPr>
            <w:pStyle w:val="Kopfzeile"/>
            <w:tabs>
              <w:tab w:val="clear" w:pos="4536"/>
              <w:tab w:val="clear" w:pos="9072"/>
              <w:tab w:val="left" w:pos="3433"/>
            </w:tabs>
          </w:pPr>
          <w:r w:rsidRPr="00BF2147">
            <w:rPr>
              <w:noProof/>
              <w:lang w:val="de-AT" w:eastAsia="de-A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36195</wp:posOffset>
                </wp:positionV>
                <wp:extent cx="358140" cy="396240"/>
                <wp:effectExtent l="0" t="0" r="3810" b="3810"/>
                <wp:wrapNone/>
                <wp:docPr id="4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B4E86">
            <w:tab/>
          </w:r>
        </w:p>
      </w:tc>
      <w:tc>
        <w:tcPr>
          <w:tcW w:w="4716" w:type="dxa"/>
          <w:shd w:val="clear" w:color="auto" w:fill="auto"/>
        </w:tcPr>
        <w:p w:rsidR="006C5BCF" w:rsidRPr="00672AC4" w:rsidRDefault="00A86D7C" w:rsidP="00672AC4">
          <w:pPr>
            <w:pStyle w:val="Kopfzeile"/>
            <w:tabs>
              <w:tab w:val="clear" w:pos="4536"/>
            </w:tabs>
            <w:jc w:val="right"/>
            <w:rPr>
              <w:u w:val="single"/>
            </w:rPr>
          </w:pPr>
          <w:r w:rsidRPr="00BF2147">
            <w:rPr>
              <w:noProof/>
              <w:lang w:val="de-AT" w:eastAsia="de-AT"/>
            </w:rPr>
            <w:drawing>
              <wp:inline distT="0" distB="0" distL="0" distR="0">
                <wp:extent cx="1790700" cy="624840"/>
                <wp:effectExtent l="0" t="0" r="0" b="0"/>
                <wp:docPr id="5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A86D7C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>
              <wp:extent cx="5760085" cy="635"/>
              <wp:effectExtent l="0" t="0" r="12065" b="18415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6C275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50447F4E"/>
    <w:multiLevelType w:val="hybridMultilevel"/>
    <w:tmpl w:val="4CE8BC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00C3E"/>
    <w:rsid w:val="00002401"/>
    <w:rsid w:val="000436DD"/>
    <w:rsid w:val="000604E0"/>
    <w:rsid w:val="00090589"/>
    <w:rsid w:val="0009799A"/>
    <w:rsid w:val="000E2578"/>
    <w:rsid w:val="000E6BB1"/>
    <w:rsid w:val="000F4ADF"/>
    <w:rsid w:val="0016324A"/>
    <w:rsid w:val="001C2FD0"/>
    <w:rsid w:val="001E27CC"/>
    <w:rsid w:val="001E500F"/>
    <w:rsid w:val="001F378D"/>
    <w:rsid w:val="00207C02"/>
    <w:rsid w:val="00252A38"/>
    <w:rsid w:val="00254D1E"/>
    <w:rsid w:val="00277CC2"/>
    <w:rsid w:val="002C6D57"/>
    <w:rsid w:val="002D66D4"/>
    <w:rsid w:val="00336DC6"/>
    <w:rsid w:val="003701AB"/>
    <w:rsid w:val="00385B10"/>
    <w:rsid w:val="00391955"/>
    <w:rsid w:val="003C598C"/>
    <w:rsid w:val="00404C05"/>
    <w:rsid w:val="004128A6"/>
    <w:rsid w:val="00437932"/>
    <w:rsid w:val="00472255"/>
    <w:rsid w:val="00492F2D"/>
    <w:rsid w:val="004D771B"/>
    <w:rsid w:val="004E1537"/>
    <w:rsid w:val="004F3FDC"/>
    <w:rsid w:val="005605AD"/>
    <w:rsid w:val="005A0CE5"/>
    <w:rsid w:val="005D0290"/>
    <w:rsid w:val="005D691A"/>
    <w:rsid w:val="005E16E2"/>
    <w:rsid w:val="005E4B8B"/>
    <w:rsid w:val="005E6A31"/>
    <w:rsid w:val="00656236"/>
    <w:rsid w:val="006729C7"/>
    <w:rsid w:val="00672AC4"/>
    <w:rsid w:val="0069107F"/>
    <w:rsid w:val="00691BF9"/>
    <w:rsid w:val="006A3206"/>
    <w:rsid w:val="006A7421"/>
    <w:rsid w:val="006B1D33"/>
    <w:rsid w:val="006C5BCF"/>
    <w:rsid w:val="006E1B2C"/>
    <w:rsid w:val="006E41E2"/>
    <w:rsid w:val="006F41A0"/>
    <w:rsid w:val="007154A4"/>
    <w:rsid w:val="00730992"/>
    <w:rsid w:val="007D171F"/>
    <w:rsid w:val="007D2DC7"/>
    <w:rsid w:val="007D7EEA"/>
    <w:rsid w:val="007E6E58"/>
    <w:rsid w:val="0080044D"/>
    <w:rsid w:val="00834CB3"/>
    <w:rsid w:val="00883986"/>
    <w:rsid w:val="00887AB8"/>
    <w:rsid w:val="00922306"/>
    <w:rsid w:val="009B2633"/>
    <w:rsid w:val="009C24E5"/>
    <w:rsid w:val="00A07650"/>
    <w:rsid w:val="00A13B03"/>
    <w:rsid w:val="00A507A1"/>
    <w:rsid w:val="00A86D7C"/>
    <w:rsid w:val="00AD0EED"/>
    <w:rsid w:val="00AD23F2"/>
    <w:rsid w:val="00AE1682"/>
    <w:rsid w:val="00AE3682"/>
    <w:rsid w:val="00AE4C22"/>
    <w:rsid w:val="00B64E60"/>
    <w:rsid w:val="00B75993"/>
    <w:rsid w:val="00BA2AE0"/>
    <w:rsid w:val="00BD47E2"/>
    <w:rsid w:val="00BE479B"/>
    <w:rsid w:val="00BE7745"/>
    <w:rsid w:val="00C01CB8"/>
    <w:rsid w:val="00C143C1"/>
    <w:rsid w:val="00C60C1F"/>
    <w:rsid w:val="00C651D8"/>
    <w:rsid w:val="00C76165"/>
    <w:rsid w:val="00CE7D1C"/>
    <w:rsid w:val="00CF614E"/>
    <w:rsid w:val="00D2471C"/>
    <w:rsid w:val="00D46386"/>
    <w:rsid w:val="00D91F95"/>
    <w:rsid w:val="00DB4112"/>
    <w:rsid w:val="00DC169F"/>
    <w:rsid w:val="00E92F9E"/>
    <w:rsid w:val="00E94EA7"/>
    <w:rsid w:val="00E96348"/>
    <w:rsid w:val="00EB4E86"/>
    <w:rsid w:val="00EC04CE"/>
    <w:rsid w:val="00EC2CF9"/>
    <w:rsid w:val="00ED4633"/>
    <w:rsid w:val="00EF1D00"/>
    <w:rsid w:val="00EF7B53"/>
    <w:rsid w:val="00F404DE"/>
    <w:rsid w:val="00F92374"/>
    <w:rsid w:val="00FB57AF"/>
    <w:rsid w:val="00FC5270"/>
    <w:rsid w:val="00FD60B4"/>
    <w:rsid w:val="00F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0640BEF"/>
  <w15:chartTrackingRefBased/>
  <w15:docId w15:val="{5F26045C-B1BE-400C-8965-BABDE6DA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="Times New Roman" w:hAnsi="Trebuchet MS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2D66D4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link w:val="berschrift1"/>
    <w:uiPriority w:val="9"/>
    <w:rsid w:val="00AD0EED"/>
    <w:rPr>
      <w:rFonts w:ascii="Trebuchet MS" w:eastAsia="Times New Roman" w:hAnsi="Trebuchet MS" w:cs="Times New Roman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rPr>
      <w:rFonts w:ascii="Trebuchet MS" w:hAnsi="Trebuchet MS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link w:val="Haupttitel"/>
    <w:rsid w:val="00AD0EED"/>
    <w:rPr>
      <w:rFonts w:ascii="Trebuchet MS" w:eastAsia="Times New Roman" w:hAnsi="Trebuchet MS" w:cs="Times New Roman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link w:val="berschrift2"/>
    <w:uiPriority w:val="9"/>
    <w:semiHidden/>
    <w:rsid w:val="005A0C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nweisZchn">
    <w:name w:val="Hinweis Zchn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64E60"/>
    <w:pPr>
      <w:spacing w:before="120" w:after="0" w:line="240" w:lineRule="auto"/>
    </w:pPr>
    <w:rPr>
      <w:rFonts w:ascii="Trebuchet MS" w:eastAsia="Trebuchet MS" w:hAnsi="Trebuchet MS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6E41E2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AufzhlungderAufgabenZchn">
    <w:name w:val="Aufzählung der Aufgaben Zchn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link w:val="Multiplikatoren"/>
    <w:rsid w:val="00B64E60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link w:val="Fusszeile"/>
    <w:rsid w:val="006E41E2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Hyperlink">
    <w:name w:val="Hyperlink"/>
    <w:uiPriority w:val="99"/>
    <w:unhideWhenUsed/>
    <w:rsid w:val="00730992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AE4C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4C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E4C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C2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E4C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alkohol/wir_empfehlen/eltern/ratgeber/fragen.cfm" TargetMode="External"/><Relationship Id="rId13" Type="http://schemas.openxmlformats.org/officeDocument/2006/relationships/hyperlink" Target="https://www.feel-ok.at/de_AT/jugendliche/themen/alkohol/wir_empfehlen/eltern/ratgeber/alkohol_elternteil_meine_gefuehle.cf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alkohol/wir_empfehlen/eltern/ratgeber/elternteil_alkoholkonsum_was_kann_ich_tun.c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alkohol/wir_empfehlen/eltern/ratgeber/fragen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el-ok.at/de_AT/jugendliche/themen/alkohol/wir_empfehlen/eltern/ratgeber/mutter_vater_alkoholproblem.cfm" TargetMode="External"/><Relationship Id="rId10" Type="http://schemas.openxmlformats.org/officeDocument/2006/relationships/hyperlink" Target="https://www.feel-ok.at/de_AT/jugendliche/themen/alkohol/wir_empfehlen/eltern/ratgeber/fragen.cf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alkohol/wir_empfehlen/eltern/ratgeber/fragen.cfm" TargetMode="External"/><Relationship Id="rId14" Type="http://schemas.openxmlformats.org/officeDocument/2006/relationships/hyperlink" Target="https://www.feel-ok.at/de_AT/jugendliche/themen/alkohol/wir_empfehlen/eltern/ratgeber/fragen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EF4E-8493-478F-A56C-27097654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Links>
    <vt:vector size="48" baseType="variant">
      <vt:variant>
        <vt:i4>6225986</vt:i4>
      </vt:variant>
      <vt:variant>
        <vt:i4>24</vt:i4>
      </vt:variant>
      <vt:variant>
        <vt:i4>0</vt:i4>
      </vt:variant>
      <vt:variant>
        <vt:i4>5</vt:i4>
      </vt:variant>
      <vt:variant>
        <vt:lpwstr>https://www.feel-ok.at/de_AT/jugendliche/themen/alkohol/wir_empfehlen/wissenswertes/themen/alkohol_-_notfall.cfm</vt:lpwstr>
      </vt:variant>
      <vt:variant>
        <vt:lpwstr/>
      </vt:variant>
      <vt:variant>
        <vt:i4>3407987</vt:i4>
      </vt:variant>
      <vt:variant>
        <vt:i4>21</vt:i4>
      </vt:variant>
      <vt:variant>
        <vt:i4>0</vt:i4>
      </vt:variant>
      <vt:variant>
        <vt:i4>5</vt:i4>
      </vt:variant>
      <vt:variant>
        <vt:lpwstr>https://www.feel-ok.at/de_AT/jugendliche/themen/alkohol/wir_empfehlen/wissenswertes/themen/risiken_und_gefahren.cfm</vt:lpwstr>
      </vt:variant>
      <vt:variant>
        <vt:lpwstr/>
      </vt:variant>
      <vt:variant>
        <vt:i4>4915236</vt:i4>
      </vt:variant>
      <vt:variant>
        <vt:i4>18</vt:i4>
      </vt:variant>
      <vt:variant>
        <vt:i4>0</vt:i4>
      </vt:variant>
      <vt:variant>
        <vt:i4>5</vt:i4>
      </vt:variant>
      <vt:variant>
        <vt:lpwstr>https://www.feel-ok.at/de_AT/jugendliche/themen/alkohol/wir_empfehlen/wissenswertes/themen/wann_verzichten.cfm</vt:lpwstr>
      </vt:variant>
      <vt:variant>
        <vt:lpwstr/>
      </vt:variant>
      <vt:variant>
        <vt:i4>8126503</vt:i4>
      </vt:variant>
      <vt:variant>
        <vt:i4>15</vt:i4>
      </vt:variant>
      <vt:variant>
        <vt:i4>0</vt:i4>
      </vt:variant>
      <vt:variant>
        <vt:i4>5</vt:i4>
      </vt:variant>
      <vt:variant>
        <vt:lpwstr>https://www.feel-ok.at/de_AT/jugendliche/themen/alkohol/wir_empfehlen/wissenswertes/themen/wirkung.cfm</vt:lpwstr>
      </vt:variant>
      <vt:variant>
        <vt:lpwstr/>
      </vt:variant>
      <vt:variant>
        <vt:i4>8126517</vt:i4>
      </vt:variant>
      <vt:variant>
        <vt:i4>12</vt:i4>
      </vt:variant>
      <vt:variant>
        <vt:i4>0</vt:i4>
      </vt:variant>
      <vt:variant>
        <vt:i4>5</vt:i4>
      </vt:variant>
      <vt:variant>
        <vt:lpwstr>https://www.feel-ok.at/de_AT/jugendliche/themen/alkohol/wir_empfehlen/wissenswertes/themen/was_ist_alkohol.cfm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https://www.feel-ok.at/de_AT/jugendliche/themen/alkohol/wo_stehst_du/keine_lust/deine_gruende/zur_eigenen_meinung_stehen.cfm</vt:lpwstr>
      </vt:variant>
      <vt:variant>
        <vt:lpwstr/>
      </vt:variant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https://www.feel-ok.at/de_AT/jugendliche/themen/alkohol/wo_stehst_du/keine_lust/deine_gruende/ich_mag_den_alkoholgeschmack_nicht.cfm</vt:lpwstr>
      </vt:variant>
      <vt:variant>
        <vt:lpwstr/>
      </vt:variant>
      <vt:variant>
        <vt:i4>917592</vt:i4>
      </vt:variant>
      <vt:variant>
        <vt:i4>0</vt:i4>
      </vt:variant>
      <vt:variant>
        <vt:i4>0</vt:i4>
      </vt:variant>
      <vt:variant>
        <vt:i4>5</vt:i4>
      </vt:variant>
      <vt:variant>
        <vt:lpwstr>https://www.feel-ok.at/de_AT/jugendliche/themen/alkohol/wir_empfehlen/eltern/ratgeber/fragen.cfm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cp:lastModifiedBy>Magdalena Trost</cp:lastModifiedBy>
  <cp:revision>4</cp:revision>
  <cp:lastPrinted>2012-07-23T16:55:00Z</cp:lastPrinted>
  <dcterms:created xsi:type="dcterms:W3CDTF">2022-05-23T18:58:00Z</dcterms:created>
  <dcterms:modified xsi:type="dcterms:W3CDTF">2022-05-23T19:07:00Z</dcterms:modified>
</cp:coreProperties>
</file>