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EB5374" w:rsidP="00BF4B5A">
      <w:pPr>
        <w:pStyle w:val="Haupttitel"/>
      </w:pPr>
      <w:r>
        <w:t>Bewegungsförderung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2E80AEAE" wp14:editId="19BA0A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1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201D8B" w:rsidRDefault="00201D8B" w:rsidP="00201D8B">
            <w:pPr>
              <w:pStyle w:val="Hinweis"/>
            </w:pPr>
            <w:r>
              <w:t xml:space="preserve">Beantworte </w:t>
            </w:r>
            <w:r w:rsidR="004F3FE9">
              <w:t>die</w:t>
            </w:r>
            <w:r>
              <w:t xml:space="preserve"> Fragen zuerst selbstständig.</w:t>
            </w:r>
          </w:p>
          <w:p w:rsidR="00AD0EED" w:rsidRPr="00AD0EED" w:rsidRDefault="00201D8B" w:rsidP="00E31025">
            <w:pPr>
              <w:pStyle w:val="Hinweis"/>
              <w:rPr>
                <w:b/>
                <w:color w:val="9BBB59" w:themeColor="accent3"/>
              </w:rPr>
            </w:pPr>
            <w:r>
              <w:t>Suche danach ergänzende Informationen auf feel-ok.ch:</w:t>
            </w:r>
            <w:r w:rsidR="0008585F">
              <w:t xml:space="preserve"> </w:t>
            </w:r>
            <w:hyperlink r:id="rId8" w:history="1">
              <w:r w:rsidR="00E31025" w:rsidRPr="00E31025">
                <w:rPr>
                  <w:rStyle w:val="LinksNavigationstitelZchn"/>
                </w:rPr>
                <w:t>https://www.feel-ok.at/bewegungsfoerderung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11252655" wp14:editId="593C57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1B021" id="AutoShape 1" o:spid="_x0000_s1026" type="#_x0000_t32" style="position:absolute;margin-left:0;margin-top:15.6pt;width:45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5091"/>
      </w:tblGrid>
      <w:tr w:rsidR="006E1B2C" w:rsidTr="00D123A9">
        <w:trPr>
          <w:trHeight w:val="1414"/>
        </w:trPr>
        <w:tc>
          <w:tcPr>
            <w:tcW w:w="3901" w:type="dxa"/>
          </w:tcPr>
          <w:p w:rsidR="00887AB8" w:rsidRDefault="009A291C" w:rsidP="00CA1964">
            <w:pPr>
              <w:pStyle w:val="Kategorie"/>
            </w:pPr>
            <w:r>
              <w:t>Bewegung und Koordination</w:t>
            </w:r>
          </w:p>
        </w:tc>
        <w:tc>
          <w:tcPr>
            <w:tcW w:w="5387" w:type="dxa"/>
          </w:tcPr>
          <w:p w:rsidR="005F2A29" w:rsidRDefault="00706C37" w:rsidP="003524A7">
            <w:pPr>
              <w:pStyle w:val="AufzhlungderAufgaben"/>
            </w:pPr>
            <w:r>
              <w:t>Nenne Gründe warum Stürze passieren können</w:t>
            </w:r>
            <w:r w:rsidR="0008585F">
              <w:t>?</w:t>
            </w:r>
            <w:r w:rsidR="00261E57">
              <w:br/>
              <w:t>Falls du nicht weiter wei</w:t>
            </w:r>
            <w:r w:rsidR="003C0133">
              <w:t>ß</w:t>
            </w:r>
            <w:r w:rsidR="00261E57">
              <w:t>t</w:t>
            </w:r>
            <w:r w:rsidR="003C0133">
              <w:t>, gehe auf</w:t>
            </w:r>
            <w:r w:rsidR="0008585F">
              <w:t>:</w:t>
            </w:r>
            <w:r w:rsidR="00D47DBC">
              <w:t xml:space="preserve"> </w:t>
            </w:r>
            <w:hyperlink r:id="rId9" w:history="1">
              <w:r w:rsidR="006E6F97" w:rsidRPr="006E6F97">
                <w:rPr>
                  <w:rStyle w:val="LinksNavigationstitelZchn"/>
                </w:rPr>
                <w:t>Stürze</w:t>
              </w:r>
            </w:hyperlink>
          </w:p>
          <w:p w:rsidR="00E31A13" w:rsidRDefault="00D47DBC" w:rsidP="00666F00">
            <w:pPr>
              <w:pStyle w:val="AufzhlungderAufgaben"/>
            </w:pPr>
            <w:r>
              <w:t xml:space="preserve">Was </w:t>
            </w:r>
            <w:r w:rsidR="006132C7">
              <w:t>versteht man unter Bewegungsabläufen?</w:t>
            </w:r>
            <w:r w:rsidR="00666F00">
              <w:t xml:space="preserve"> </w:t>
            </w:r>
            <w:r>
              <w:t xml:space="preserve">Klicke auf: </w:t>
            </w:r>
            <w:hyperlink r:id="rId10" w:history="1">
              <w:r w:rsidR="006132C7" w:rsidRPr="006132C7">
                <w:rPr>
                  <w:rStyle w:val="LinksNavigationstitelZchn"/>
                </w:rPr>
                <w:t>Bewegungsabläufe</w:t>
              </w:r>
            </w:hyperlink>
            <w:r w:rsidR="00E31A13">
              <w:t xml:space="preserve"> </w:t>
            </w:r>
          </w:p>
          <w:p w:rsidR="00E31A13" w:rsidRPr="003524A7" w:rsidRDefault="00E31A13" w:rsidP="00E31A13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Was bedeutet Koordination? </w:t>
            </w:r>
            <w:r>
              <w:br/>
              <w:t>Klicke auf</w:t>
            </w:r>
            <w:r w:rsidRPr="004F0B8A">
              <w:t>:</w:t>
            </w:r>
            <w:r>
              <w:t xml:space="preserve"> </w:t>
            </w:r>
            <w:hyperlink r:id="rId11" w:history="1">
              <w:r w:rsidRPr="006132C7">
                <w:rPr>
                  <w:rStyle w:val="LinksNavigationstitelZchn"/>
                </w:rPr>
                <w:t>Koordination</w:t>
              </w:r>
            </w:hyperlink>
          </w:p>
          <w:p w:rsidR="00D47DBC" w:rsidRPr="00E31A13" w:rsidRDefault="00E31A13" w:rsidP="00E31A13">
            <w:pPr>
              <w:pStyle w:val="AufzhlungderAufgaben"/>
              <w:rPr>
                <w:rFonts w:eastAsia="Trebuchet MS" w:cs="Times New Roman"/>
                <w:b/>
                <w:i/>
                <w:color w:val="FF7523"/>
              </w:rPr>
            </w:pPr>
            <w:r>
              <w:t>Was sind die wichtigsten koordinativen Fähigkeiten</w:t>
            </w:r>
            <w:r w:rsidRPr="002B1CC7">
              <w:t xml:space="preserve">? </w:t>
            </w:r>
            <w:r>
              <w:br/>
              <w:t xml:space="preserve">Klicke auf: </w:t>
            </w:r>
            <w:hyperlink r:id="rId12" w:history="1">
              <w:r w:rsidRPr="006132C7">
                <w:rPr>
                  <w:rStyle w:val="LinksNavigationstitelZchn"/>
                </w:rPr>
                <w:t>Koordinative Fähigkeiten</w:t>
              </w:r>
            </w:hyperlink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E31A13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3F6C5521" wp14:editId="3A0AAF3A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1B9493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D123A9">
        <w:tc>
          <w:tcPr>
            <w:tcW w:w="3901" w:type="dxa"/>
          </w:tcPr>
          <w:p w:rsidR="004D5642" w:rsidRPr="005A0CE5" w:rsidRDefault="009A291C" w:rsidP="004D5642">
            <w:pPr>
              <w:pStyle w:val="Kategorie"/>
            </w:pPr>
            <w:r>
              <w:t>Koordinationsübungen</w:t>
            </w:r>
          </w:p>
        </w:tc>
        <w:tc>
          <w:tcPr>
            <w:tcW w:w="5387" w:type="dxa"/>
          </w:tcPr>
          <w:p w:rsidR="000C5BE4" w:rsidRPr="006A5DC9" w:rsidRDefault="00C04B07" w:rsidP="00C04B07">
            <w:pPr>
              <w:pStyle w:val="AufzhlungderAufgaben"/>
            </w:pPr>
            <w:r>
              <w:t>Such dir drei</w:t>
            </w:r>
            <w:r w:rsidR="00DE1E05">
              <w:t xml:space="preserve"> Übungen zur Schulung der Koordi</w:t>
            </w:r>
            <w:r>
              <w:t>nationsfähigkeit aus und führe sie durch</w:t>
            </w:r>
            <w:r w:rsidR="004D5642">
              <w:t xml:space="preserve">? </w:t>
            </w:r>
            <w:r w:rsidR="002A4F86">
              <w:br/>
            </w:r>
            <w:r w:rsidR="009472C2">
              <w:t xml:space="preserve">Klicke auf: </w:t>
            </w:r>
            <w:hyperlink r:id="rId13" w:history="1">
              <w:r w:rsidRPr="00C04B07">
                <w:rPr>
                  <w:rStyle w:val="LinksNavigationstitelZchn"/>
                </w:rPr>
                <w:t>Übungen</w:t>
              </w:r>
            </w:hyperlink>
            <w:r w:rsidR="000C5BE4">
              <w:t xml:space="preserve"> </w:t>
            </w:r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</w:p>
        </w:tc>
      </w:tr>
      <w:tr w:rsidR="00E81549" w:rsidRPr="00DC169F" w:rsidTr="00CA1964">
        <w:trPr>
          <w:trHeight w:val="323"/>
        </w:trPr>
        <w:tc>
          <w:tcPr>
            <w:tcW w:w="9288" w:type="dxa"/>
            <w:gridSpan w:val="2"/>
          </w:tcPr>
          <w:p w:rsidR="00E81549" w:rsidRPr="00887AB8" w:rsidRDefault="00E81549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8EA9BCA" wp14:editId="3B6785E6">
                      <wp:extent cx="5760000" cy="0"/>
                      <wp:effectExtent l="0" t="0" r="12700" b="19050"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6ADF7F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A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N5aQO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C01C3C" w:rsidRDefault="00C01C3C" w:rsidP="00CA1964">
      <w:pPr>
        <w:rPr>
          <w:noProof/>
          <w:lang w:val="de-AT" w:eastAsia="de-AT"/>
        </w:rPr>
      </w:pPr>
    </w:p>
    <w:p w:rsidR="00C01C3C" w:rsidRDefault="00C01C3C" w:rsidP="00CA1964">
      <w:bookmarkStart w:id="0" w:name="_GoBack"/>
      <w:bookmarkEnd w:id="0"/>
      <w:r w:rsidRPr="00C01C3C"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1209675</wp:posOffset>
            </wp:positionV>
            <wp:extent cx="1285200" cy="1285200"/>
            <wp:effectExtent l="0" t="0" r="0" b="0"/>
            <wp:wrapTopAndBottom/>
            <wp:docPr id="6" name="Grafik 6" descr="\\127.0.0.1\users$\MagdalenaTrost\Downloads\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27.0.0.1\users$\MagdalenaTrost\Downloads\QR Cod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C3C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C2" w:rsidRDefault="00C17CC2" w:rsidP="006C5BCF">
      <w:pPr>
        <w:spacing w:after="0" w:line="240" w:lineRule="auto"/>
      </w:pPr>
      <w:r>
        <w:separator/>
      </w:r>
    </w:p>
  </w:endnote>
  <w:end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E3" w:rsidRDefault="005469E3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42E4700E" wp14:editId="50ABA818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21D6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5469E3" w:rsidTr="0009799A">
      <w:tc>
        <w:tcPr>
          <w:tcW w:w="7540" w:type="dxa"/>
        </w:tcPr>
        <w:p w:rsidR="005469E3" w:rsidRPr="0009799A" w:rsidRDefault="005469E3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5469E3" w:rsidRPr="0009799A" w:rsidRDefault="005469E3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5469E3" w:rsidRDefault="005469E3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DE1E05" w:rsidRPr="00DE1E05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5469E3" w:rsidRDefault="005469E3" w:rsidP="0009799A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C2" w:rsidRDefault="00C17CC2" w:rsidP="006C5BCF">
      <w:pPr>
        <w:spacing w:after="0" w:line="240" w:lineRule="auto"/>
      </w:pPr>
      <w:r>
        <w:separator/>
      </w:r>
    </w:p>
  </w:footnote>
  <w:foot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5469E3" w:rsidTr="00DE1E05">
      <w:trPr>
        <w:trHeight w:val="851"/>
      </w:trPr>
      <w:tc>
        <w:tcPr>
          <w:tcW w:w="4694" w:type="dxa"/>
        </w:tcPr>
        <w:p w:rsidR="005469E3" w:rsidRDefault="00DE1E05">
          <w:pPr>
            <w:pStyle w:val="Kopfzeile"/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4445</wp:posOffset>
                </wp:positionV>
                <wp:extent cx="572400" cy="576000"/>
                <wp:effectExtent l="0" t="0" r="0" b="0"/>
                <wp:wrapTight wrapText="bothSides">
                  <wp:wrapPolygon edited="0">
                    <wp:start x="4315" y="2143"/>
                    <wp:lineTo x="1438" y="6430"/>
                    <wp:lineTo x="1438" y="9288"/>
                    <wp:lineTo x="5034" y="15003"/>
                    <wp:lineTo x="7911" y="17861"/>
                    <wp:lineTo x="8630" y="19290"/>
                    <wp:lineTo x="12226" y="19290"/>
                    <wp:lineTo x="12946" y="17861"/>
                    <wp:lineTo x="18699" y="10717"/>
                    <wp:lineTo x="19418" y="7144"/>
                    <wp:lineTo x="16542" y="2143"/>
                    <wp:lineTo x="4315" y="2143"/>
                  </wp:wrapPolygon>
                </wp:wrapTight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K_GesundheitKrankheit_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653B8">
            <w:t xml:space="preserve">    </w:t>
          </w:r>
        </w:p>
      </w:tc>
      <w:tc>
        <w:tcPr>
          <w:tcW w:w="4716" w:type="dxa"/>
        </w:tcPr>
        <w:p w:rsidR="005469E3" w:rsidRDefault="003C2F5E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7067A571" wp14:editId="5342D430">
                <wp:extent cx="1514475" cy="49530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_LOGO_2012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000" r="14989"/>
                        <a:stretch/>
                      </pic:blipFill>
                      <pic:spPr bwMode="auto">
                        <a:xfrm>
                          <a:off x="0" y="0"/>
                          <a:ext cx="1521131" cy="497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469E3" w:rsidRPr="006C5BCF" w:rsidRDefault="005469E3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3DC1C70F" wp14:editId="4DFE59A6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B220C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E7"/>
    <w:multiLevelType w:val="hybridMultilevel"/>
    <w:tmpl w:val="D578E4E6"/>
    <w:lvl w:ilvl="0" w:tplc="0C07000F">
      <w:start w:val="1"/>
      <w:numFmt w:val="decimal"/>
      <w:lvlText w:val="%1."/>
      <w:lvlJc w:val="left"/>
      <w:pPr>
        <w:ind w:left="1060" w:hanging="360"/>
      </w:pPr>
    </w:lvl>
    <w:lvl w:ilvl="1" w:tplc="0C070019" w:tentative="1">
      <w:start w:val="1"/>
      <w:numFmt w:val="lowerLetter"/>
      <w:lvlText w:val="%2."/>
      <w:lvlJc w:val="left"/>
      <w:pPr>
        <w:ind w:left="1780" w:hanging="360"/>
      </w:pPr>
    </w:lvl>
    <w:lvl w:ilvl="2" w:tplc="0C07001B" w:tentative="1">
      <w:start w:val="1"/>
      <w:numFmt w:val="lowerRoman"/>
      <w:lvlText w:val="%3."/>
      <w:lvlJc w:val="right"/>
      <w:pPr>
        <w:ind w:left="2500" w:hanging="180"/>
      </w:pPr>
    </w:lvl>
    <w:lvl w:ilvl="3" w:tplc="0C07000F" w:tentative="1">
      <w:start w:val="1"/>
      <w:numFmt w:val="decimal"/>
      <w:lvlText w:val="%4."/>
      <w:lvlJc w:val="left"/>
      <w:pPr>
        <w:ind w:left="3220" w:hanging="360"/>
      </w:pPr>
    </w:lvl>
    <w:lvl w:ilvl="4" w:tplc="0C070019" w:tentative="1">
      <w:start w:val="1"/>
      <w:numFmt w:val="lowerLetter"/>
      <w:lvlText w:val="%5."/>
      <w:lvlJc w:val="left"/>
      <w:pPr>
        <w:ind w:left="3940" w:hanging="360"/>
      </w:pPr>
    </w:lvl>
    <w:lvl w:ilvl="5" w:tplc="0C07001B" w:tentative="1">
      <w:start w:val="1"/>
      <w:numFmt w:val="lowerRoman"/>
      <w:lvlText w:val="%6."/>
      <w:lvlJc w:val="right"/>
      <w:pPr>
        <w:ind w:left="4660" w:hanging="180"/>
      </w:pPr>
    </w:lvl>
    <w:lvl w:ilvl="6" w:tplc="0C07000F" w:tentative="1">
      <w:start w:val="1"/>
      <w:numFmt w:val="decimal"/>
      <w:lvlText w:val="%7."/>
      <w:lvlJc w:val="left"/>
      <w:pPr>
        <w:ind w:left="5380" w:hanging="360"/>
      </w:pPr>
    </w:lvl>
    <w:lvl w:ilvl="7" w:tplc="0C070019" w:tentative="1">
      <w:start w:val="1"/>
      <w:numFmt w:val="lowerLetter"/>
      <w:lvlText w:val="%8."/>
      <w:lvlJc w:val="left"/>
      <w:pPr>
        <w:ind w:left="6100" w:hanging="360"/>
      </w:pPr>
    </w:lvl>
    <w:lvl w:ilvl="8" w:tplc="0C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3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4" w15:restartNumberingAfterBreak="0">
    <w:nsid w:val="4EB1131F"/>
    <w:multiLevelType w:val="hybridMultilevel"/>
    <w:tmpl w:val="6854C9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16F7"/>
    <w:multiLevelType w:val="multilevel"/>
    <w:tmpl w:val="C0ECD814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6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5"/>
    <w:lvlOverride w:ilvl="0">
      <w:lvl w:ilvl="0">
        <w:start w:val="1"/>
        <w:numFmt w:val="decimal"/>
        <w:pStyle w:val="AufzhlungderAufgaben"/>
        <w:lvlText w:val="%1."/>
        <w:lvlJc w:val="right"/>
        <w:pPr>
          <w:ind w:left="227" w:hanging="227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27" w:hanging="22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454" w:hanging="227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81" w:hanging="227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908" w:hanging="227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135" w:hanging="227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hanging="227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589" w:hanging="227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1816" w:hanging="227"/>
        </w:pPr>
        <w:rPr>
          <w:rFonts w:hint="default"/>
          <w:b/>
          <w:i w:val="0"/>
        </w:rPr>
      </w:lvl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704CA"/>
    <w:rsid w:val="00071FB5"/>
    <w:rsid w:val="0008585F"/>
    <w:rsid w:val="000909A1"/>
    <w:rsid w:val="0009799A"/>
    <w:rsid w:val="000A40C3"/>
    <w:rsid w:val="000A7DD1"/>
    <w:rsid w:val="000C5BE4"/>
    <w:rsid w:val="000E6BB1"/>
    <w:rsid w:val="00132B73"/>
    <w:rsid w:val="001653B8"/>
    <w:rsid w:val="001B6727"/>
    <w:rsid w:val="001C2909"/>
    <w:rsid w:val="00201D8B"/>
    <w:rsid w:val="00261E57"/>
    <w:rsid w:val="002746F1"/>
    <w:rsid w:val="00293885"/>
    <w:rsid w:val="002A4F86"/>
    <w:rsid w:val="002B1CC7"/>
    <w:rsid w:val="002C5148"/>
    <w:rsid w:val="002E634C"/>
    <w:rsid w:val="00333D55"/>
    <w:rsid w:val="003524A7"/>
    <w:rsid w:val="003701AB"/>
    <w:rsid w:val="003C0133"/>
    <w:rsid w:val="003C2F5E"/>
    <w:rsid w:val="004222D9"/>
    <w:rsid w:val="0043653A"/>
    <w:rsid w:val="00443E5D"/>
    <w:rsid w:val="004D5642"/>
    <w:rsid w:val="004F3FDC"/>
    <w:rsid w:val="004F3FE9"/>
    <w:rsid w:val="005052DD"/>
    <w:rsid w:val="00505380"/>
    <w:rsid w:val="00506E86"/>
    <w:rsid w:val="00512CE4"/>
    <w:rsid w:val="005237A3"/>
    <w:rsid w:val="00525F68"/>
    <w:rsid w:val="00526E18"/>
    <w:rsid w:val="00540674"/>
    <w:rsid w:val="00542A92"/>
    <w:rsid w:val="005469E3"/>
    <w:rsid w:val="00572437"/>
    <w:rsid w:val="005A0CE5"/>
    <w:rsid w:val="005B5215"/>
    <w:rsid w:val="005E4B8B"/>
    <w:rsid w:val="005F2A29"/>
    <w:rsid w:val="006132C7"/>
    <w:rsid w:val="00617D18"/>
    <w:rsid w:val="00666F00"/>
    <w:rsid w:val="006848E8"/>
    <w:rsid w:val="006867F6"/>
    <w:rsid w:val="006A5DC9"/>
    <w:rsid w:val="006C5BCF"/>
    <w:rsid w:val="006D6BF1"/>
    <w:rsid w:val="006E1B2C"/>
    <w:rsid w:val="006E6F97"/>
    <w:rsid w:val="00706C37"/>
    <w:rsid w:val="00716306"/>
    <w:rsid w:val="00772D3C"/>
    <w:rsid w:val="008616ED"/>
    <w:rsid w:val="00887AB8"/>
    <w:rsid w:val="008924E3"/>
    <w:rsid w:val="0089755D"/>
    <w:rsid w:val="009460DE"/>
    <w:rsid w:val="009472C2"/>
    <w:rsid w:val="009725DB"/>
    <w:rsid w:val="009A291C"/>
    <w:rsid w:val="009A57C7"/>
    <w:rsid w:val="009E19EF"/>
    <w:rsid w:val="00A34482"/>
    <w:rsid w:val="00A41AAF"/>
    <w:rsid w:val="00A80B8F"/>
    <w:rsid w:val="00AA4A5B"/>
    <w:rsid w:val="00AD0EED"/>
    <w:rsid w:val="00AE0A64"/>
    <w:rsid w:val="00AE1682"/>
    <w:rsid w:val="00AE3682"/>
    <w:rsid w:val="00B4006D"/>
    <w:rsid w:val="00B664EA"/>
    <w:rsid w:val="00B9142B"/>
    <w:rsid w:val="00B959FC"/>
    <w:rsid w:val="00BD47E2"/>
    <w:rsid w:val="00BF4B5A"/>
    <w:rsid w:val="00C01C3C"/>
    <w:rsid w:val="00C04B07"/>
    <w:rsid w:val="00C17CC2"/>
    <w:rsid w:val="00C3501C"/>
    <w:rsid w:val="00C37132"/>
    <w:rsid w:val="00C60C1F"/>
    <w:rsid w:val="00C81163"/>
    <w:rsid w:val="00CA1964"/>
    <w:rsid w:val="00D123A9"/>
    <w:rsid w:val="00D2471C"/>
    <w:rsid w:val="00D47DBC"/>
    <w:rsid w:val="00D70DB7"/>
    <w:rsid w:val="00D718D3"/>
    <w:rsid w:val="00D777B2"/>
    <w:rsid w:val="00DA63B6"/>
    <w:rsid w:val="00DC169F"/>
    <w:rsid w:val="00DE1E05"/>
    <w:rsid w:val="00DE34F7"/>
    <w:rsid w:val="00E21BD6"/>
    <w:rsid w:val="00E31025"/>
    <w:rsid w:val="00E31A13"/>
    <w:rsid w:val="00E73758"/>
    <w:rsid w:val="00E760C5"/>
    <w:rsid w:val="00E81549"/>
    <w:rsid w:val="00EA2F53"/>
    <w:rsid w:val="00EB4277"/>
    <w:rsid w:val="00EB5374"/>
    <w:rsid w:val="00EC04CE"/>
    <w:rsid w:val="00EF2206"/>
    <w:rsid w:val="00F537E7"/>
    <w:rsid w:val="00F857EF"/>
    <w:rsid w:val="00FB4B63"/>
    <w:rsid w:val="00FC3963"/>
    <w:rsid w:val="00FC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712FBD"/>
  <w15:docId w15:val="{8AAA7D39-98E1-449E-A459-E019062D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572437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572437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9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27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gesundheit_und_krankheit/sicherheit/bewegungsfoerderung/bewegungsfoerderung.cfm" TargetMode="External"/><Relationship Id="rId13" Type="http://schemas.openxmlformats.org/officeDocument/2006/relationships/hyperlink" Target="https://www.feel-ok.at/de_AT/jugendliche/themen/gesundheit_und_krankheit/sicherheit/bewegungsfoerderung/bewegungsfoerderung.cf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eel-ok.at/de_AT/jugendliche/themen/gesundheit_und_krankheit/sicherheit/bewegungsfoerderung/bewegungsfoerderung.c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el-ok.at/de_AT/jugendliche/themen/gesundheit_und_krankheit/sicherheit/bewegungsfoerderung/bewegungsfoerderung.cf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eel-ok.at/de_AT/jugendliche/themen/gesundheit_und_krankheit/sicherheit/bewegungsfoerderung/bewegungsfoerderung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gesundheit_und_krankheit/sicherheit/bewegungsfoerderung/bewegungsfoerderung.cfm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12C8-EF70-47D1-8729-FA84D97F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Magdalena Trost</cp:lastModifiedBy>
  <cp:revision>41</cp:revision>
  <cp:lastPrinted>2012-07-25T13:12:00Z</cp:lastPrinted>
  <dcterms:created xsi:type="dcterms:W3CDTF">2014-10-29T15:05:00Z</dcterms:created>
  <dcterms:modified xsi:type="dcterms:W3CDTF">2025-08-04T14:56:00Z</dcterms:modified>
</cp:coreProperties>
</file>