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33D55" w:rsidP="00BF4B5A">
      <w:pPr>
        <w:pStyle w:val="Haupttitel"/>
      </w:pPr>
      <w:r>
        <w:t>Trainingsvorbereitung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F89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:rsidR="00AD0EED" w:rsidRPr="00AD0EED" w:rsidRDefault="00201D8B" w:rsidP="00C81163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08585F" w:rsidRPr="00FB4B63">
                <w:rPr>
                  <w:rStyle w:val="LinksNavigationstitelZchn"/>
                </w:rPr>
                <w:t>www.feel-ok.</w:t>
              </w:r>
              <w:r w:rsidR="00C81163" w:rsidRPr="00FB4B63">
                <w:rPr>
                  <w:rStyle w:val="LinksNavigationstitelZchn"/>
                </w:rPr>
                <w:t>at</w:t>
              </w:r>
              <w:r w:rsidR="00FB4B63" w:rsidRPr="00FB4B63">
                <w:rPr>
                  <w:rStyle w:val="LinksNavigationstitelZchn"/>
                </w:rPr>
                <w:t>/Trainingsvorbereitung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566D" id="AutoShape 1" o:spid="_x0000_s1026" type="#_x0000_t32" style="position:absolute;margin-left:0;margin-top:15.6pt;width:45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5934"/>
      </w:tblGrid>
      <w:tr w:rsidR="006E1B2C" w:rsidTr="009472C2">
        <w:tc>
          <w:tcPr>
            <w:tcW w:w="2731" w:type="dxa"/>
          </w:tcPr>
          <w:p w:rsidR="00887AB8" w:rsidRDefault="00C37132" w:rsidP="00CA1964">
            <w:pPr>
              <w:pStyle w:val="Kategorie"/>
            </w:pPr>
            <w:r>
              <w:t>Trainingsvorbere</w:t>
            </w:r>
            <w:bookmarkStart w:id="0" w:name="_GoBack"/>
            <w:bookmarkEnd w:id="0"/>
            <w:r>
              <w:t>itung</w:t>
            </w:r>
          </w:p>
        </w:tc>
        <w:tc>
          <w:tcPr>
            <w:tcW w:w="6557" w:type="dxa"/>
          </w:tcPr>
          <w:p w:rsidR="005F2A29" w:rsidRDefault="00D47DBC" w:rsidP="003524A7">
            <w:pPr>
              <w:pStyle w:val="AufzhlungderAufgaben"/>
            </w:pPr>
            <w:r>
              <w:t>Zu welchen gesundheitliche Problemen kann ein Übertraining führen</w:t>
            </w:r>
            <w:r w:rsidR="0008585F">
              <w:t>?</w:t>
            </w:r>
            <w:r w:rsidR="00261E57">
              <w:br/>
              <w:t>Falls du nicht weiter wei</w:t>
            </w:r>
            <w:r w:rsidR="003C0133">
              <w:t>ß</w:t>
            </w:r>
            <w:r w:rsidR="00261E57">
              <w:t>t</w:t>
            </w:r>
            <w:r w:rsidR="003C0133">
              <w:t>, gehe auf</w:t>
            </w:r>
            <w:r w:rsidR="0008585F">
              <w:t>:</w:t>
            </w:r>
            <w:r>
              <w:t xml:space="preserve"> </w:t>
            </w:r>
            <w:hyperlink r:id="rId9" w:history="1">
              <w:r w:rsidRPr="00D47DBC">
                <w:rPr>
                  <w:rStyle w:val="LinksNavigationstitelZchn"/>
                </w:rPr>
                <w:t>Trainingsvorbereitung</w:t>
              </w:r>
            </w:hyperlink>
          </w:p>
          <w:p w:rsidR="004D5642" w:rsidRDefault="00D47DBC" w:rsidP="00D47DBC">
            <w:pPr>
              <w:pStyle w:val="AufzhlungderAufgaben"/>
            </w:pPr>
            <w:r>
              <w:t xml:space="preserve">Was kannst du tun, wenn du dir nicht ganz sicher bist, ob du fit genug für deinen Traumsport bist? </w:t>
            </w:r>
          </w:p>
          <w:p w:rsidR="00D47DBC" w:rsidRPr="006D6BF1" w:rsidRDefault="00D47DBC" w:rsidP="00D47DBC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0" w:history="1">
              <w:r w:rsidRPr="00D47DBC">
                <w:rPr>
                  <w:rStyle w:val="LinksNavigationstitelZchn"/>
                </w:rPr>
                <w:t>Trainingsvorbereitung</w:t>
              </w:r>
            </w:hyperlink>
            <w:r w:rsidRPr="00D47DBC">
              <w:rPr>
                <w:rStyle w:val="LinksNavigationstitelZchn"/>
              </w:rPr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642B82" wp14:editId="5DE5F67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A299A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4D5642" w:rsidRPr="005A0CE5" w:rsidRDefault="001B6727" w:rsidP="004D5642">
            <w:pPr>
              <w:pStyle w:val="Kategorie"/>
            </w:pPr>
            <w:r>
              <w:rPr>
                <w:rFonts w:cs="Arial"/>
              </w:rPr>
              <w:t>Vor dem Training &amp; Nach dem Training</w:t>
            </w:r>
          </w:p>
        </w:tc>
        <w:tc>
          <w:tcPr>
            <w:tcW w:w="6557" w:type="dxa"/>
          </w:tcPr>
          <w:p w:rsidR="006A5DC9" w:rsidRPr="003524A7" w:rsidRDefault="001B6727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Welche Vorteile hat ein Aufwärmprogramm für den Körper</w:t>
            </w:r>
            <w:r w:rsidR="004D5642">
              <w:t>?</w:t>
            </w:r>
            <w:r w:rsidR="009E19EF">
              <w:t xml:space="preserve"> </w:t>
            </w:r>
            <w:r w:rsidR="005469E3">
              <w:br/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hyperlink r:id="rId11" w:history="1">
              <w:r w:rsidR="000909A1" w:rsidRPr="000909A1">
                <w:rPr>
                  <w:rStyle w:val="LinksNavigationstitelZchn"/>
                </w:rPr>
                <w:t>Vor dem Training</w:t>
              </w:r>
            </w:hyperlink>
          </w:p>
          <w:p w:rsidR="003524A7" w:rsidRPr="000909A1" w:rsidRDefault="000909A1" w:rsidP="004D5642">
            <w:pPr>
              <w:pStyle w:val="AufzhlungderAufgaben"/>
              <w:rPr>
                <w:rStyle w:val="LinksNavigationstitelZchn"/>
              </w:rPr>
            </w:pPr>
            <w:r w:rsidRPr="002B1CC7">
              <w:t xml:space="preserve">Ein gutes Aufwärmprogramm deckt drei wichtige Bereiche ab. </w:t>
            </w:r>
            <w:r w:rsidR="002B1CC7">
              <w:t>Wie heißen diese Bereiche und was wird in den einzelnen Bereichen gemacht</w:t>
            </w:r>
            <w:r w:rsidR="004D5642" w:rsidRPr="002B1CC7">
              <w:t>?</w:t>
            </w:r>
            <w:r w:rsidR="003524A7" w:rsidRPr="002B1CC7">
              <w:t xml:space="preserve"> </w:t>
            </w:r>
            <w:r w:rsidR="002A4F86">
              <w:br/>
            </w:r>
            <w:r w:rsidR="003524A7">
              <w:t xml:space="preserve">Klicke auf: </w:t>
            </w:r>
            <w:hyperlink r:id="rId12" w:history="1">
              <w:r w:rsidRPr="000909A1">
                <w:rPr>
                  <w:rStyle w:val="LinksNavigationstitelZchn"/>
                </w:rPr>
                <w:t>Drei Bereiche</w:t>
              </w:r>
            </w:hyperlink>
          </w:p>
          <w:p w:rsidR="009472C2" w:rsidRPr="00EF2206" w:rsidRDefault="002B1CC7" w:rsidP="002B1CC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Kann Dehnen einen Muskelkater vorbeugen</w:t>
            </w:r>
            <w:r w:rsidR="004D5642">
              <w:t xml:space="preserve">? </w:t>
            </w:r>
            <w:r w:rsidR="002A4F86">
              <w:br/>
            </w:r>
            <w:r w:rsidR="009472C2">
              <w:t xml:space="preserve">Klicke auf: </w:t>
            </w:r>
            <w:hyperlink r:id="rId13" w:history="1">
              <w:r w:rsidRPr="002B1CC7">
                <w:rPr>
                  <w:rStyle w:val="LinksNavigationstitelZchn"/>
                </w:rPr>
                <w:t>Mythos Check</w:t>
              </w:r>
            </w:hyperlink>
          </w:p>
          <w:p w:rsidR="00FC3963" w:rsidRPr="00132B73" w:rsidRDefault="00EF2206" w:rsidP="00132B7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Warum ist</w:t>
            </w:r>
            <w:r w:rsidR="00132B73">
              <w:t xml:space="preserve"> nach dem Sport ein Cool-Down</w:t>
            </w:r>
            <w:r>
              <w:t xml:space="preserve"> ratsam? </w:t>
            </w:r>
            <w:r w:rsidR="00132B73">
              <w:t xml:space="preserve">       </w:t>
            </w:r>
            <w:r>
              <w:t xml:space="preserve">Klicke auf: </w:t>
            </w:r>
            <w:hyperlink r:id="rId14" w:history="1">
              <w:r w:rsidRPr="00EF2206">
                <w:rPr>
                  <w:rStyle w:val="LinksNavigationstitelZchn"/>
                </w:rPr>
                <w:t>Cool Down</w:t>
              </w:r>
            </w:hyperlink>
          </w:p>
          <w:p w:rsidR="000C5BE4" w:rsidRPr="006A5DC9" w:rsidRDefault="000704CA" w:rsidP="00132B73">
            <w:pPr>
              <w:pStyle w:val="AufzhlungderAufgaben"/>
              <w:ind w:left="363" w:hanging="197"/>
            </w:pPr>
            <w:r>
              <w:t>Wie lange sollte man nach einem intensiven Training Pause machen</w:t>
            </w:r>
            <w:r w:rsidR="00132B73">
              <w:t xml:space="preserve">? </w:t>
            </w:r>
            <w:r w:rsidR="000C5BE4">
              <w:t xml:space="preserve">Klicke auf: </w:t>
            </w:r>
            <w:hyperlink r:id="rId15" w:history="1">
              <w:r w:rsidR="000C5BE4" w:rsidRPr="000C5BE4">
                <w:rPr>
                  <w:rStyle w:val="LinksNavigationstitelZchn"/>
                </w:rPr>
                <w:t>Pause</w:t>
              </w:r>
            </w:hyperlink>
            <w:r w:rsidR="000C5BE4"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A2CFDB5" wp14:editId="0B0DF7B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767EF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AE3682" w:rsidRDefault="00C37132" w:rsidP="00CA1964">
            <w:pPr>
              <w:pStyle w:val="Kategorie"/>
            </w:pPr>
            <w:r>
              <w:rPr>
                <w:rFonts w:cs="Arial"/>
              </w:rPr>
              <w:t>Muskelkater &amp; Erkrankungen</w:t>
            </w:r>
          </w:p>
        </w:tc>
        <w:tc>
          <w:tcPr>
            <w:tcW w:w="6557" w:type="dxa"/>
          </w:tcPr>
          <w:p w:rsidR="009472C2" w:rsidRPr="00132B73" w:rsidRDefault="008924E3" w:rsidP="00132B7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ist ein Muskelkater und wie entsteht er</w:t>
            </w:r>
            <w:r w:rsidR="004D5642" w:rsidRPr="00F13472">
              <w:t>?</w:t>
            </w:r>
            <w:r w:rsidR="009472C2">
              <w:t xml:space="preserve"> </w:t>
            </w:r>
            <w:r w:rsidR="00132B73">
              <w:t xml:space="preserve">              </w:t>
            </w:r>
            <w:r>
              <w:t xml:space="preserve">Klicke auf: </w:t>
            </w:r>
            <w:hyperlink r:id="rId16" w:history="1">
              <w:r w:rsidRPr="008924E3">
                <w:rPr>
                  <w:rStyle w:val="LinksNavigationstitelZchn"/>
                </w:rPr>
                <w:t>Muskelkater</w:t>
              </w:r>
            </w:hyperlink>
            <w:r>
              <w:t xml:space="preserve"> </w:t>
            </w:r>
          </w:p>
          <w:p w:rsidR="009460DE" w:rsidRPr="00DC169F" w:rsidRDefault="009460DE" w:rsidP="00132B73">
            <w:pPr>
              <w:pStyle w:val="AufzhlungderAufgaben"/>
            </w:pPr>
            <w:r>
              <w:t xml:space="preserve">Sollte man sich auch bei einer </w:t>
            </w:r>
            <w:r w:rsidR="00132B73">
              <w:t xml:space="preserve">Erkrankung sportlich betätigen? </w:t>
            </w:r>
            <w:r>
              <w:t xml:space="preserve">Klicke auf: </w:t>
            </w:r>
            <w:hyperlink r:id="rId17" w:history="1">
              <w:r w:rsidRPr="009460DE">
                <w:rPr>
                  <w:rStyle w:val="LinksNavigationstitelZchn"/>
                </w:rPr>
                <w:t>Sport und Erkrankung</w:t>
              </w:r>
            </w:hyperlink>
            <w:r w:rsidRPr="009460DE">
              <w:rPr>
                <w:rStyle w:val="LinksNavigationstitelZchn"/>
              </w:rPr>
              <w:t xml:space="preserve"> </w:t>
            </w:r>
          </w:p>
        </w:tc>
      </w:tr>
      <w:tr w:rsidR="00132B73" w:rsidRPr="00DC169F" w:rsidTr="009472C2">
        <w:tc>
          <w:tcPr>
            <w:tcW w:w="2731" w:type="dxa"/>
          </w:tcPr>
          <w:p w:rsidR="00132B73" w:rsidRDefault="00132B73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Diskussion</w:t>
            </w:r>
          </w:p>
        </w:tc>
        <w:tc>
          <w:tcPr>
            <w:tcW w:w="6557" w:type="dxa"/>
          </w:tcPr>
          <w:p w:rsidR="00132B73" w:rsidRDefault="00132B73" w:rsidP="00617D18">
            <w:pPr>
              <w:pStyle w:val="AufzhlungderAufgaben"/>
            </w:pPr>
            <w:r>
              <w:t xml:space="preserve">Braucht man als Sportler:in die ganzen </w:t>
            </w:r>
            <w:r w:rsidR="006867F6">
              <w:t xml:space="preserve">beworbenen </w:t>
            </w:r>
            <w:r>
              <w:t>Supplements</w:t>
            </w:r>
            <w:r w:rsidR="00716306">
              <w:t xml:space="preserve"> (Eiweißpulver</w:t>
            </w:r>
            <w:r>
              <w:t>,</w:t>
            </w:r>
            <w:r w:rsidR="006867F6">
              <w:t xml:space="preserve">Creatin etc.)? </w:t>
            </w:r>
            <w:r>
              <w:t xml:space="preserve">Was muss ich bei der Ernährung als Sportler:in beachten?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B5E72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6867F6" w:rsidP="00CA1964">
      <w:r>
        <w:rPr>
          <w:noProof/>
          <w:lang w:val="de-AT" w:eastAsia="de-AT"/>
        </w:rPr>
        <w:drawing>
          <wp:anchor distT="0" distB="0" distL="114300" distR="114300" simplePos="0" relativeHeight="251660800" behindDoc="1" locked="0" layoutInCell="1" allowOverlap="1" wp14:anchorId="4720DB4F">
            <wp:simplePos x="0" y="0"/>
            <wp:positionH relativeFrom="column">
              <wp:posOffset>2481317</wp:posOffset>
            </wp:positionH>
            <wp:positionV relativeFrom="paragraph">
              <wp:posOffset>6725141</wp:posOffset>
            </wp:positionV>
            <wp:extent cx="777240" cy="777240"/>
            <wp:effectExtent l="0" t="0" r="381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42B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2" w:rsidRDefault="00C17CC2" w:rsidP="006C5BCF">
      <w:pPr>
        <w:spacing w:after="0" w:line="240" w:lineRule="auto"/>
      </w:pPr>
      <w:r>
        <w:separator/>
      </w:r>
    </w:p>
  </w:endnote>
  <w:end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3" w:rsidRDefault="005469E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2E4700E" wp14:editId="50ABA81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3D882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:rsidTr="0009799A">
      <w:tc>
        <w:tcPr>
          <w:tcW w:w="7540" w:type="dxa"/>
        </w:tcPr>
        <w:p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052DD" w:rsidRPr="005052D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469E3" w:rsidRDefault="005469E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2" w:rsidRDefault="00C17CC2" w:rsidP="006C5BCF">
      <w:pPr>
        <w:spacing w:after="0" w:line="240" w:lineRule="auto"/>
      </w:pPr>
      <w:r>
        <w:separator/>
      </w:r>
    </w:p>
  </w:footnote>
  <w:foot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:rsidTr="006C5BCF">
      <w:tc>
        <w:tcPr>
          <w:tcW w:w="4694" w:type="dxa"/>
        </w:tcPr>
        <w:p w:rsidR="005469E3" w:rsidRDefault="005469E3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1474</wp:posOffset>
                </wp:positionH>
                <wp:positionV relativeFrom="paragraph">
                  <wp:posOffset>-1007</wp:posOffset>
                </wp:positionV>
                <wp:extent cx="600344" cy="439947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951" cy="44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53B8">
            <w:t xml:space="preserve">    </w:t>
          </w:r>
        </w:p>
      </w:tc>
      <w:tc>
        <w:tcPr>
          <w:tcW w:w="4716" w:type="dxa"/>
        </w:tcPr>
        <w:p w:rsidR="005469E3" w:rsidRDefault="003C2F5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067A571" wp14:editId="5342D43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DC1C70F" wp14:editId="4DFE59A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3ED3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E7"/>
    <w:multiLevelType w:val="hybridMultilevel"/>
    <w:tmpl w:val="D578E4E6"/>
    <w:lvl w:ilvl="0" w:tplc="0C07000F">
      <w:start w:val="1"/>
      <w:numFmt w:val="decimal"/>
      <w:lvlText w:val="%1."/>
      <w:lvlJc w:val="left"/>
      <w:pPr>
        <w:ind w:left="1060" w:hanging="360"/>
      </w:pPr>
    </w:lvl>
    <w:lvl w:ilvl="1" w:tplc="0C070019" w:tentative="1">
      <w:start w:val="1"/>
      <w:numFmt w:val="lowerLetter"/>
      <w:lvlText w:val="%2."/>
      <w:lvlJc w:val="left"/>
      <w:pPr>
        <w:ind w:left="1780" w:hanging="360"/>
      </w:pPr>
    </w:lvl>
    <w:lvl w:ilvl="2" w:tplc="0C07001B" w:tentative="1">
      <w:start w:val="1"/>
      <w:numFmt w:val="lowerRoman"/>
      <w:lvlText w:val="%3."/>
      <w:lvlJc w:val="right"/>
      <w:pPr>
        <w:ind w:left="2500" w:hanging="180"/>
      </w:pPr>
    </w:lvl>
    <w:lvl w:ilvl="3" w:tplc="0C07000F" w:tentative="1">
      <w:start w:val="1"/>
      <w:numFmt w:val="decimal"/>
      <w:lvlText w:val="%4."/>
      <w:lvlJc w:val="left"/>
      <w:pPr>
        <w:ind w:left="3220" w:hanging="360"/>
      </w:pPr>
    </w:lvl>
    <w:lvl w:ilvl="4" w:tplc="0C070019" w:tentative="1">
      <w:start w:val="1"/>
      <w:numFmt w:val="lowerLetter"/>
      <w:lvlText w:val="%5."/>
      <w:lvlJc w:val="left"/>
      <w:pPr>
        <w:ind w:left="3940" w:hanging="360"/>
      </w:pPr>
    </w:lvl>
    <w:lvl w:ilvl="5" w:tplc="0C07001B" w:tentative="1">
      <w:start w:val="1"/>
      <w:numFmt w:val="lowerRoman"/>
      <w:lvlText w:val="%6."/>
      <w:lvlJc w:val="right"/>
      <w:pPr>
        <w:ind w:left="4660" w:hanging="180"/>
      </w:pPr>
    </w:lvl>
    <w:lvl w:ilvl="6" w:tplc="0C07000F" w:tentative="1">
      <w:start w:val="1"/>
      <w:numFmt w:val="decimal"/>
      <w:lvlText w:val="%7."/>
      <w:lvlJc w:val="left"/>
      <w:pPr>
        <w:ind w:left="5380" w:hanging="360"/>
      </w:pPr>
    </w:lvl>
    <w:lvl w:ilvl="7" w:tplc="0C070019" w:tentative="1">
      <w:start w:val="1"/>
      <w:numFmt w:val="lowerLetter"/>
      <w:lvlText w:val="%8."/>
      <w:lvlJc w:val="left"/>
      <w:pPr>
        <w:ind w:left="6100" w:hanging="360"/>
      </w:pPr>
    </w:lvl>
    <w:lvl w:ilvl="8" w:tplc="0C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4EB1131F"/>
    <w:multiLevelType w:val="hybridMultilevel"/>
    <w:tmpl w:val="6854C9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C0ECD814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04CA"/>
    <w:rsid w:val="00071FB5"/>
    <w:rsid w:val="0008585F"/>
    <w:rsid w:val="000909A1"/>
    <w:rsid w:val="0009799A"/>
    <w:rsid w:val="000A40C3"/>
    <w:rsid w:val="000A7DD1"/>
    <w:rsid w:val="000C5BE4"/>
    <w:rsid w:val="000E6BB1"/>
    <w:rsid w:val="00132B73"/>
    <w:rsid w:val="001653B8"/>
    <w:rsid w:val="001B6727"/>
    <w:rsid w:val="001C2909"/>
    <w:rsid w:val="00201D8B"/>
    <w:rsid w:val="00261E57"/>
    <w:rsid w:val="002746F1"/>
    <w:rsid w:val="00293885"/>
    <w:rsid w:val="002A4F86"/>
    <w:rsid w:val="002B1CC7"/>
    <w:rsid w:val="002C5148"/>
    <w:rsid w:val="002E634C"/>
    <w:rsid w:val="00333D55"/>
    <w:rsid w:val="003524A7"/>
    <w:rsid w:val="003701AB"/>
    <w:rsid w:val="003C0133"/>
    <w:rsid w:val="003C2F5E"/>
    <w:rsid w:val="004222D9"/>
    <w:rsid w:val="0043653A"/>
    <w:rsid w:val="00443E5D"/>
    <w:rsid w:val="004D5642"/>
    <w:rsid w:val="004F3FDC"/>
    <w:rsid w:val="004F3FE9"/>
    <w:rsid w:val="005052DD"/>
    <w:rsid w:val="00505380"/>
    <w:rsid w:val="00506E86"/>
    <w:rsid w:val="00512CE4"/>
    <w:rsid w:val="005237A3"/>
    <w:rsid w:val="00525F68"/>
    <w:rsid w:val="00526E18"/>
    <w:rsid w:val="00540674"/>
    <w:rsid w:val="00542A92"/>
    <w:rsid w:val="005469E3"/>
    <w:rsid w:val="00572437"/>
    <w:rsid w:val="005A0CE5"/>
    <w:rsid w:val="005B5215"/>
    <w:rsid w:val="005E4B8B"/>
    <w:rsid w:val="005F2A29"/>
    <w:rsid w:val="00617D18"/>
    <w:rsid w:val="006848E8"/>
    <w:rsid w:val="006867F6"/>
    <w:rsid w:val="006A5DC9"/>
    <w:rsid w:val="006C5BCF"/>
    <w:rsid w:val="006D6BF1"/>
    <w:rsid w:val="006E1B2C"/>
    <w:rsid w:val="00716306"/>
    <w:rsid w:val="00772D3C"/>
    <w:rsid w:val="008616ED"/>
    <w:rsid w:val="00887AB8"/>
    <w:rsid w:val="008924E3"/>
    <w:rsid w:val="0089755D"/>
    <w:rsid w:val="009460DE"/>
    <w:rsid w:val="009472C2"/>
    <w:rsid w:val="009725DB"/>
    <w:rsid w:val="009A57C7"/>
    <w:rsid w:val="009E19EF"/>
    <w:rsid w:val="00A34482"/>
    <w:rsid w:val="00A41AAF"/>
    <w:rsid w:val="00A80B8F"/>
    <w:rsid w:val="00AA4A5B"/>
    <w:rsid w:val="00AD0EED"/>
    <w:rsid w:val="00AE0A64"/>
    <w:rsid w:val="00AE1682"/>
    <w:rsid w:val="00AE3682"/>
    <w:rsid w:val="00B4006D"/>
    <w:rsid w:val="00B664EA"/>
    <w:rsid w:val="00B9142B"/>
    <w:rsid w:val="00B959FC"/>
    <w:rsid w:val="00BD47E2"/>
    <w:rsid w:val="00BF4B5A"/>
    <w:rsid w:val="00C17CC2"/>
    <w:rsid w:val="00C3501C"/>
    <w:rsid w:val="00C37132"/>
    <w:rsid w:val="00C60C1F"/>
    <w:rsid w:val="00C81163"/>
    <w:rsid w:val="00CA1964"/>
    <w:rsid w:val="00D2471C"/>
    <w:rsid w:val="00D47DBC"/>
    <w:rsid w:val="00D70DB7"/>
    <w:rsid w:val="00D718D3"/>
    <w:rsid w:val="00D777B2"/>
    <w:rsid w:val="00DA63B6"/>
    <w:rsid w:val="00DC169F"/>
    <w:rsid w:val="00DE34F7"/>
    <w:rsid w:val="00E21BD6"/>
    <w:rsid w:val="00E73758"/>
    <w:rsid w:val="00E760C5"/>
    <w:rsid w:val="00E81549"/>
    <w:rsid w:val="00EB4277"/>
    <w:rsid w:val="00EC04CE"/>
    <w:rsid w:val="00EF2206"/>
    <w:rsid w:val="00F537E7"/>
    <w:rsid w:val="00F857EF"/>
    <w:rsid w:val="00FB4B6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3EF76"/>
  <w15:docId w15:val="{8AAA7D39-98E1-449E-A459-E019062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9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bewegung_sport/ressourcen/training_und_vorbereitung/trainingsvorbereitung/trainingsvorbereitung.cfm" TargetMode="External"/><Relationship Id="rId13" Type="http://schemas.openxmlformats.org/officeDocument/2006/relationships/hyperlink" Target="https://www.feel-ok.at/de_AT/jugendliche/themen/bewegung_sport/ressourcen/training_und_vorbereitung/trainingsvorbereitung/vor_dem_training.cf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bewegung_sport/ressourcen/training_und_vorbereitung/trainingsvorbereitung/vor_dem_training.cfm" TargetMode="External"/><Relationship Id="rId17" Type="http://schemas.openxmlformats.org/officeDocument/2006/relationships/hyperlink" Target="https://www.feel-ok.at/de_AT/jugendliche/themen/bewegung_sport/ressourcen/training_und_vorbereitung/trainingsvorbereitung/sport_und_krank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bewegung_sport/ressourcen/training_und_vorbereitung/trainingsvorbereitung/muskelkater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bewegung_sport/ressourcen/training_und_vorbereitung/trainingsvorbereitung/vor_dem_training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bewegung_sport/ressourcen/training_und_vorbereitung/trainingsvorbereitung/nach_dem_training.cfm" TargetMode="External"/><Relationship Id="rId10" Type="http://schemas.openxmlformats.org/officeDocument/2006/relationships/hyperlink" Target="https://www.feel-ok.at/de_AT/jugendliche/themen/bewegung_sport/ressourcen/training_und_vorbereitung/trainingsvorbereitung/trainingsvorbereitung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bewegung_sport/ressourcen/training_und_vorbereitung/trainingsvorbereitung/trainingsvorbereitung.cfm" TargetMode="External"/><Relationship Id="rId14" Type="http://schemas.openxmlformats.org/officeDocument/2006/relationships/hyperlink" Target="https://www.feel-ok.at/de_AT/jugendliche/themen/bewegung_sport/ressourcen/training_und_vorbereitung/trainingsvorbereitung/nach_dem_training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834B-A7A9-4E9B-9FF0-C25EC867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27</cp:revision>
  <cp:lastPrinted>2012-07-25T13:12:00Z</cp:lastPrinted>
  <dcterms:created xsi:type="dcterms:W3CDTF">2014-10-29T15:05:00Z</dcterms:created>
  <dcterms:modified xsi:type="dcterms:W3CDTF">2022-07-08T10:22:00Z</dcterms:modified>
</cp:coreProperties>
</file>